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86" w:rsidRPr="0078564D" w:rsidRDefault="001A7D6D" w:rsidP="00FD472F">
      <w:pPr>
        <w:spacing w:after="0" w:line="280" w:lineRule="exact"/>
        <w:ind w:right="5385"/>
        <w:rPr>
          <w:rFonts w:ascii="Arial" w:hAnsi="Arial" w:cs="Arial"/>
          <w:b/>
          <w:bCs/>
          <w:color w:val="000000"/>
          <w:lang w:val="it-IT"/>
        </w:rPr>
      </w:pPr>
      <w:r w:rsidRPr="0078564D">
        <w:rPr>
          <w:rFonts w:ascii="Arial" w:eastAsia="Times New Roman" w:hAnsi="Arial" w:cs="Arial"/>
          <w:b/>
          <w:lang w:val="it-IT" w:eastAsia="en-US"/>
        </w:rPr>
        <w:t>Cooperaz</w:t>
      </w:r>
      <w:r w:rsidR="00FD472F" w:rsidRPr="0078564D">
        <w:rPr>
          <w:rFonts w:ascii="Arial" w:eastAsia="Times New Roman" w:hAnsi="Arial" w:cs="Arial"/>
          <w:b/>
          <w:lang w:val="it-IT" w:eastAsia="en-US"/>
        </w:rPr>
        <w:t xml:space="preserve">ione economico-commerciale tra la </w:t>
      </w:r>
      <w:r w:rsidR="006D38C1" w:rsidRPr="0078564D">
        <w:rPr>
          <w:rFonts w:ascii="Arial" w:eastAsia="Times New Roman" w:hAnsi="Arial" w:cs="Arial"/>
          <w:b/>
          <w:lang w:val="it-IT" w:eastAsia="en-US"/>
        </w:rPr>
        <w:t>Biel</w:t>
      </w:r>
      <w:r w:rsidRPr="0078564D">
        <w:rPr>
          <w:rFonts w:ascii="Arial" w:eastAsia="Times New Roman" w:hAnsi="Arial" w:cs="Arial"/>
          <w:b/>
          <w:lang w:val="it-IT" w:eastAsia="en-US"/>
        </w:rPr>
        <w:t>o</w:t>
      </w:r>
      <w:r w:rsidR="006D38C1" w:rsidRPr="0078564D">
        <w:rPr>
          <w:rFonts w:ascii="Arial" w:eastAsia="Times New Roman" w:hAnsi="Arial" w:cs="Arial"/>
          <w:b/>
          <w:lang w:val="it-IT" w:eastAsia="en-US"/>
        </w:rPr>
        <w:t>r</w:t>
      </w:r>
      <w:r w:rsidR="00FD472F" w:rsidRPr="0078564D">
        <w:rPr>
          <w:rFonts w:ascii="Arial" w:eastAsia="Times New Roman" w:hAnsi="Arial" w:cs="Arial"/>
          <w:b/>
          <w:lang w:val="it-IT" w:eastAsia="en-US"/>
        </w:rPr>
        <w:t>ussia e l’</w:t>
      </w:r>
      <w:r w:rsidRPr="0078564D">
        <w:rPr>
          <w:rFonts w:ascii="Arial" w:eastAsia="Times New Roman" w:hAnsi="Arial" w:cs="Arial"/>
          <w:b/>
          <w:lang w:val="it-IT" w:eastAsia="en-US"/>
        </w:rPr>
        <w:t>Italia</w:t>
      </w:r>
    </w:p>
    <w:p w:rsidR="00404A86" w:rsidRPr="0078564D" w:rsidRDefault="001A7D6D" w:rsidP="00404A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iCs/>
          <w:color w:val="000000"/>
          <w:sz w:val="24"/>
          <w:szCs w:val="24"/>
          <w:lang w:val="it-IT"/>
        </w:rPr>
      </w:pPr>
      <w:proofErr w:type="gramStart"/>
      <w:r w:rsidRPr="0078564D">
        <w:rPr>
          <w:rFonts w:ascii="Arial" w:hAnsi="Arial" w:cs="Arial"/>
          <w:i/>
          <w:iCs/>
          <w:color w:val="000000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i/>
          <w:iCs/>
          <w:color w:val="000000"/>
          <w:sz w:val="24"/>
          <w:szCs w:val="24"/>
          <w:lang w:val="it-IT"/>
        </w:rPr>
        <w:t xml:space="preserve"> dollari USA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</w:tblGrid>
      <w:tr w:rsidR="000E030A" w:rsidRPr="004F35C1" w:rsidTr="004F35C1">
        <w:trPr>
          <w:trHeight w:val="640"/>
        </w:trPr>
        <w:tc>
          <w:tcPr>
            <w:tcW w:w="1560" w:type="dxa"/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60" w:lineRule="exact"/>
              <w:ind w:left="-142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Gen.-</w:t>
            </w:r>
            <w:proofErr w:type="spellStart"/>
            <w:r w:rsidRPr="004F35C1">
              <w:rPr>
                <w:rFonts w:ascii="Arial" w:hAnsi="Arial" w:cs="Arial"/>
                <w:b/>
                <w:bCs/>
                <w:lang w:val="it-IT"/>
              </w:rPr>
              <w:t>feb</w:t>
            </w:r>
            <w:proofErr w:type="spellEnd"/>
            <w:r w:rsidRPr="004F35C1">
              <w:rPr>
                <w:rFonts w:ascii="Arial" w:hAnsi="Arial" w:cs="Arial"/>
                <w:b/>
                <w:bCs/>
                <w:lang w:val="it-IT"/>
              </w:rPr>
              <w:t>.</w:t>
            </w:r>
          </w:p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Gen.-</w:t>
            </w:r>
            <w:proofErr w:type="spellStart"/>
            <w:r w:rsidRPr="004F35C1">
              <w:rPr>
                <w:rFonts w:ascii="Arial" w:hAnsi="Arial" w:cs="Arial"/>
                <w:b/>
                <w:bCs/>
                <w:lang w:val="it-IT"/>
              </w:rPr>
              <w:t>feb</w:t>
            </w:r>
            <w:proofErr w:type="spellEnd"/>
            <w:r w:rsidRPr="004F35C1">
              <w:rPr>
                <w:rFonts w:ascii="Arial" w:hAnsi="Arial" w:cs="Arial"/>
                <w:b/>
                <w:bCs/>
                <w:lang w:val="it-IT"/>
              </w:rPr>
              <w:t>.</w:t>
            </w:r>
          </w:p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Tasso di crescita,</w:t>
            </w:r>
          </w:p>
          <w:p w:rsidR="000E030A" w:rsidRPr="004F35C1" w:rsidRDefault="000E030A" w:rsidP="004F35C1">
            <w:pPr>
              <w:spacing w:after="0" w:line="200" w:lineRule="exact"/>
              <w:ind w:left="-108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4F35C1">
              <w:rPr>
                <w:rFonts w:ascii="Arial" w:hAnsi="Arial" w:cs="Arial"/>
                <w:b/>
                <w:bCs/>
                <w:lang w:val="it-IT"/>
              </w:rPr>
              <w:t>%</w:t>
            </w:r>
          </w:p>
        </w:tc>
      </w:tr>
      <w:tr w:rsidR="004F35C1" w:rsidRPr="004F35C1" w:rsidTr="004F35C1">
        <w:tc>
          <w:tcPr>
            <w:tcW w:w="156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proofErr w:type="gramStart"/>
            <w:r w:rsidRPr="004F35C1">
              <w:rPr>
                <w:rFonts w:ascii="Arial" w:hAnsi="Arial" w:cs="Arial"/>
                <w:b/>
                <w:bCs/>
                <w:lang w:val="it-IT"/>
              </w:rPr>
              <w:t>Interscambio</w:t>
            </w:r>
            <w:proofErr w:type="gramEnd"/>
            <w:r w:rsidRPr="004F35C1">
              <w:rPr>
                <w:rFonts w:ascii="Arial" w:hAnsi="Arial" w:cs="Arial"/>
                <w:b/>
                <w:bCs/>
                <w:lang w:val="it-IT"/>
              </w:rPr>
              <w:t xml:space="preserve"> complessivo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2010,6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217</w:t>
            </w:r>
            <w:r w:rsidRPr="004F35C1">
              <w:rPr>
                <w:rFonts w:ascii="Arial" w:hAnsi="Arial" w:cs="Arial"/>
              </w:rPr>
              <w:t>4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766,</w:t>
            </w:r>
            <w:r w:rsidRPr="004F35C1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  <w:lang w:val="en-US"/>
              </w:rPr>
              <w:t>660,3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79</w:t>
            </w:r>
            <w:r w:rsidRPr="004F35C1">
              <w:rPr>
                <w:rFonts w:ascii="Arial" w:hAnsi="Arial" w:cs="Arial"/>
              </w:rPr>
              <w:t>2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912,7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115,1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132,8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115,4</w:t>
            </w:r>
          </w:p>
        </w:tc>
      </w:tr>
      <w:tr w:rsidR="004F35C1" w:rsidRPr="004F35C1" w:rsidTr="004F35C1">
        <w:tc>
          <w:tcPr>
            <w:tcW w:w="156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lang w:val="it-IT"/>
              </w:rPr>
            </w:pPr>
            <w:r w:rsidRPr="004F35C1">
              <w:rPr>
                <w:rFonts w:ascii="Arial" w:hAnsi="Arial" w:cs="Arial"/>
                <w:b/>
                <w:lang w:val="it-IT"/>
              </w:rPr>
              <w:t>Export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903,1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  <w:lang w:val="en-US"/>
              </w:rPr>
              <w:t>1008,9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129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83,7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  <w:lang w:val="en-US"/>
              </w:rPr>
              <w:t>98,5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123,9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89,8</w:t>
            </w:r>
          </w:p>
        </w:tc>
      </w:tr>
      <w:tr w:rsidR="004F35C1" w:rsidRPr="004F35C1" w:rsidTr="004F35C1">
        <w:tc>
          <w:tcPr>
            <w:tcW w:w="156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lang w:val="it-IT"/>
              </w:rPr>
            </w:pPr>
            <w:r w:rsidRPr="004F35C1">
              <w:rPr>
                <w:rFonts w:ascii="Arial" w:hAnsi="Arial" w:cs="Arial"/>
                <w:b/>
                <w:lang w:val="it-IT"/>
              </w:rPr>
              <w:t>Import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1107,5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116</w:t>
            </w:r>
            <w:r w:rsidRPr="004F35C1">
              <w:rPr>
                <w:rFonts w:ascii="Arial" w:hAnsi="Arial" w:cs="Arial"/>
              </w:rPr>
              <w:t>6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636,</w:t>
            </w:r>
            <w:r w:rsidRPr="004F35C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</w:rPr>
              <w:t>576,6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69</w:t>
            </w:r>
            <w:r w:rsidRPr="004F35C1">
              <w:rPr>
                <w:rFonts w:ascii="Arial" w:hAnsi="Arial" w:cs="Arial"/>
              </w:rPr>
              <w:t>3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788,8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96,8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116,4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120,2</w:t>
            </w:r>
          </w:p>
        </w:tc>
      </w:tr>
      <w:tr w:rsidR="004F35C1" w:rsidRPr="004F35C1" w:rsidTr="004F35C1">
        <w:tc>
          <w:tcPr>
            <w:tcW w:w="156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b/>
                <w:lang w:val="it-IT"/>
              </w:rPr>
            </w:pPr>
            <w:r w:rsidRPr="004F35C1">
              <w:rPr>
                <w:rFonts w:ascii="Arial" w:hAnsi="Arial" w:cs="Arial"/>
                <w:b/>
                <w:lang w:val="it-IT"/>
              </w:rPr>
              <w:t>Saldo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-204,4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  <w:lang w:val="en-US"/>
              </w:rPr>
              <w:t>-155,7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  <w:r w:rsidRPr="004F35C1">
              <w:rPr>
                <w:rFonts w:ascii="Arial" w:hAnsi="Arial" w:cs="Arial"/>
                <w:lang w:val="en-US"/>
              </w:rPr>
              <w:t>-50</w:t>
            </w:r>
            <w:r w:rsidRPr="004F35C1">
              <w:rPr>
                <w:rFonts w:ascii="Arial" w:hAnsi="Arial" w:cs="Arial"/>
              </w:rPr>
              <w:t>7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-492,9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  <w:lang w:val="en-US"/>
              </w:rPr>
              <w:t>-59</w:t>
            </w:r>
            <w:r w:rsidRPr="004F35C1">
              <w:rPr>
                <w:rFonts w:ascii="Arial" w:hAnsi="Arial" w:cs="Arial"/>
              </w:rPr>
              <w:t>5</w:t>
            </w:r>
            <w:r w:rsidRPr="004F35C1">
              <w:rPr>
                <w:rFonts w:ascii="Arial" w:hAnsi="Arial" w:cs="Arial"/>
                <w:lang w:val="en-US"/>
              </w:rPr>
              <w:t>,</w:t>
            </w:r>
            <w:r w:rsidRPr="004F35C1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4F35C1">
              <w:rPr>
                <w:rFonts w:ascii="Arial" w:hAnsi="Arial" w:cs="Arial"/>
              </w:rPr>
              <w:t>-664,9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5C1" w:rsidRPr="004F35C1" w:rsidRDefault="004F35C1" w:rsidP="004F35C1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404A86" w:rsidRPr="0078564D" w:rsidRDefault="00404A86" w:rsidP="00404A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i/>
          <w:iCs/>
          <w:color w:val="000000"/>
          <w:sz w:val="24"/>
          <w:szCs w:val="24"/>
          <w:lang w:val="it-IT"/>
        </w:rPr>
      </w:pPr>
    </w:p>
    <w:p w:rsidR="000E030A" w:rsidRPr="0078564D" w:rsidRDefault="000E030A" w:rsidP="009C2837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  <w:lang w:val="it-CH"/>
        </w:rPr>
      </w:pPr>
      <w:r w:rsidRPr="0078564D">
        <w:rPr>
          <w:rFonts w:ascii="Arial" w:hAnsi="Arial" w:cs="Arial"/>
          <w:sz w:val="24"/>
          <w:szCs w:val="24"/>
          <w:lang w:val="it-CH"/>
        </w:rPr>
        <w:t>L’</w:t>
      </w:r>
      <w:proofErr w:type="gramStart"/>
      <w:r w:rsidRPr="0078564D">
        <w:rPr>
          <w:rFonts w:ascii="Arial" w:hAnsi="Arial" w:cs="Arial"/>
          <w:sz w:val="24"/>
          <w:szCs w:val="24"/>
          <w:lang w:val="it-CH"/>
        </w:rPr>
        <w:t>interscambio</w:t>
      </w:r>
      <w:proofErr w:type="gramEnd"/>
      <w:r w:rsidRPr="0078564D">
        <w:rPr>
          <w:rFonts w:ascii="Arial" w:hAnsi="Arial" w:cs="Arial"/>
          <w:sz w:val="24"/>
          <w:szCs w:val="24"/>
          <w:lang w:val="it-CH"/>
        </w:rPr>
        <w:t xml:space="preserve"> commerciale tra la Bielorussia e l’Italia nel 201</w:t>
      </w:r>
      <w:r w:rsidRPr="0078564D">
        <w:rPr>
          <w:rFonts w:ascii="Arial" w:hAnsi="Arial" w:cs="Arial"/>
          <w:sz w:val="24"/>
          <w:szCs w:val="24"/>
          <w:lang w:val="it-CH"/>
        </w:rPr>
        <w:t>8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="00C83A79" w:rsidRPr="0078564D">
        <w:rPr>
          <w:rFonts w:ascii="Arial" w:hAnsi="Arial" w:cs="Arial"/>
          <w:sz w:val="24"/>
          <w:szCs w:val="24"/>
          <w:lang w:val="it-CH"/>
        </w:rPr>
        <w:t xml:space="preserve">si è attestato 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a </w:t>
      </w:r>
      <w:r w:rsidR="00C83A79" w:rsidRPr="0078564D">
        <w:rPr>
          <w:rFonts w:ascii="Arial" w:hAnsi="Arial" w:cs="Arial"/>
          <w:sz w:val="24"/>
          <w:szCs w:val="24"/>
          <w:lang w:val="it-CH"/>
        </w:rPr>
        <w:t>912,7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 mln di dollari USA</w:t>
      </w:r>
      <w:r w:rsidR="00C83A79" w:rsidRPr="0078564D">
        <w:rPr>
          <w:rFonts w:ascii="Arial" w:hAnsi="Arial" w:cs="Arial"/>
          <w:sz w:val="24"/>
          <w:szCs w:val="24"/>
          <w:lang w:val="it-CH"/>
        </w:rPr>
        <w:t xml:space="preserve"> (</w:t>
      </w:r>
      <w:r w:rsidR="009C2837" w:rsidRPr="0078564D">
        <w:rPr>
          <w:rFonts w:ascii="Arial" w:hAnsi="Arial" w:cs="Arial"/>
          <w:sz w:val="24"/>
          <w:szCs w:val="24"/>
          <w:lang w:val="it-CH"/>
        </w:rPr>
        <w:t xml:space="preserve">il </w:t>
      </w:r>
      <w:r w:rsidR="00C83A79" w:rsidRPr="0078564D">
        <w:rPr>
          <w:rFonts w:ascii="Arial" w:hAnsi="Arial" w:cs="Arial"/>
          <w:sz w:val="24"/>
          <w:szCs w:val="24"/>
          <w:lang w:val="it-CH"/>
        </w:rPr>
        <w:t>115,2 % rispetto al 2017)</w:t>
      </w:r>
      <w:r w:rsidRPr="0078564D">
        <w:rPr>
          <w:rFonts w:ascii="Arial" w:hAnsi="Arial" w:cs="Arial"/>
          <w:sz w:val="24"/>
          <w:szCs w:val="24"/>
          <w:lang w:val="it-CH"/>
        </w:rPr>
        <w:t>.</w:t>
      </w:r>
    </w:p>
    <w:p w:rsidR="00A23C80" w:rsidRPr="0078564D" w:rsidRDefault="00C83A79" w:rsidP="009C283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CH"/>
        </w:rPr>
        <w:t>Nel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 menzionato anno 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l’export bielorusso in Italia ha </w:t>
      </w:r>
      <w:proofErr w:type="gramStart"/>
      <w:r w:rsidRPr="0078564D">
        <w:rPr>
          <w:rFonts w:ascii="Arial" w:hAnsi="Arial" w:cs="Arial"/>
          <w:sz w:val="24"/>
          <w:szCs w:val="24"/>
          <w:lang w:val="it-CH"/>
        </w:rPr>
        <w:t>totalizzato</w:t>
      </w:r>
      <w:proofErr w:type="gramEnd"/>
      <w:r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123,9 mln.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="0078564D" w:rsidRPr="0078564D">
        <w:rPr>
          <w:rFonts w:ascii="Arial" w:hAnsi="Arial" w:cs="Arial"/>
          <w:sz w:val="24"/>
          <w:szCs w:val="24"/>
          <w:lang w:val="it-CH"/>
        </w:rPr>
        <w:t xml:space="preserve">di </w:t>
      </w:r>
      <w:r w:rsidRPr="0078564D">
        <w:rPr>
          <w:rFonts w:ascii="Arial" w:hAnsi="Arial" w:cs="Arial"/>
          <w:sz w:val="24"/>
          <w:szCs w:val="24"/>
          <w:lang w:val="it-CH"/>
        </w:rPr>
        <w:t>dollari (il </w:t>
      </w:r>
      <w:r w:rsidR="009C2837" w:rsidRPr="0078564D">
        <w:rPr>
          <w:rFonts w:ascii="Arial" w:hAnsi="Arial" w:cs="Arial"/>
          <w:sz w:val="24"/>
          <w:szCs w:val="24"/>
          <w:lang w:val="it-CH"/>
        </w:rPr>
        <w:t>125,9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% </w:t>
      </w:r>
      <w:r w:rsidR="009C2837" w:rsidRPr="0078564D">
        <w:rPr>
          <w:rFonts w:ascii="Arial" w:hAnsi="Arial" w:cs="Arial"/>
          <w:sz w:val="24"/>
          <w:szCs w:val="24"/>
          <w:lang w:val="it-CH"/>
        </w:rPr>
        <w:t>rispetto al livello del 2017</w:t>
      </w:r>
      <w:r w:rsidRPr="0078564D">
        <w:rPr>
          <w:rFonts w:ascii="Arial" w:hAnsi="Arial" w:cs="Arial"/>
          <w:sz w:val="24"/>
          <w:szCs w:val="24"/>
          <w:lang w:val="it-CH"/>
        </w:rPr>
        <w:t>).</w:t>
      </w:r>
      <w:r w:rsidR="009C283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="009C2837" w:rsidRPr="0078564D">
        <w:rPr>
          <w:rFonts w:ascii="Arial" w:hAnsi="Arial" w:cs="Arial"/>
          <w:sz w:val="24"/>
          <w:szCs w:val="24"/>
          <w:lang w:val="it-IT"/>
        </w:rPr>
        <w:t>L</w:t>
      </w:r>
      <w:r w:rsidR="00A23C80" w:rsidRPr="0078564D">
        <w:rPr>
          <w:rFonts w:ascii="Arial" w:hAnsi="Arial" w:cs="Arial"/>
          <w:sz w:val="24"/>
          <w:szCs w:val="24"/>
          <w:lang w:val="it-IT"/>
        </w:rPr>
        <w:t xml:space="preserve">a nomenclatura delle esportazioni bielorusse in Italia </w:t>
      </w:r>
      <w:r w:rsidR="009C2837" w:rsidRPr="0078564D">
        <w:rPr>
          <w:rFonts w:ascii="Arial" w:hAnsi="Arial" w:cs="Arial"/>
          <w:sz w:val="24"/>
          <w:szCs w:val="24"/>
          <w:lang w:val="it-IT"/>
        </w:rPr>
        <w:t xml:space="preserve">nel 2018 </w:t>
      </w:r>
      <w:r w:rsidR="00AD5542" w:rsidRPr="0078564D">
        <w:rPr>
          <w:rFonts w:ascii="Arial" w:hAnsi="Arial" w:cs="Arial"/>
          <w:sz w:val="24"/>
          <w:szCs w:val="24"/>
          <w:lang w:val="it-IT"/>
        </w:rPr>
        <w:t xml:space="preserve">si </w:t>
      </w:r>
      <w:r w:rsidR="00AD5542" w:rsidRPr="0078564D">
        <w:rPr>
          <w:rFonts w:ascii="Arial" w:hAnsi="Arial" w:cs="Arial"/>
          <w:sz w:val="24"/>
          <w:szCs w:val="24"/>
          <w:lang w:val="it-CH"/>
        </w:rPr>
        <w:t>è</w:t>
      </w:r>
      <w:r w:rsidR="00AD5542" w:rsidRPr="0078564D">
        <w:rPr>
          <w:rFonts w:ascii="Arial" w:hAnsi="Arial" w:cs="Arial"/>
          <w:sz w:val="24"/>
          <w:szCs w:val="24"/>
          <w:lang w:val="it-IT"/>
        </w:rPr>
        <w:t xml:space="preserve"> composta </w:t>
      </w:r>
      <w:r w:rsidR="00951CB8" w:rsidRPr="0078564D">
        <w:rPr>
          <w:rFonts w:ascii="Arial" w:hAnsi="Arial" w:cs="Arial"/>
          <w:sz w:val="24"/>
          <w:szCs w:val="24"/>
          <w:lang w:val="it-IT"/>
        </w:rPr>
        <w:t>di</w:t>
      </w:r>
      <w:r w:rsidR="00A23C80" w:rsidRPr="0078564D">
        <w:rPr>
          <w:rFonts w:ascii="Arial" w:hAnsi="Arial" w:cs="Arial"/>
          <w:sz w:val="24"/>
          <w:szCs w:val="24"/>
          <w:lang w:val="it-IT"/>
        </w:rPr>
        <w:t xml:space="preserve"> 1</w:t>
      </w:r>
      <w:r w:rsidR="009C2837" w:rsidRPr="0078564D">
        <w:rPr>
          <w:rFonts w:ascii="Arial" w:hAnsi="Arial" w:cs="Arial"/>
          <w:sz w:val="24"/>
          <w:szCs w:val="24"/>
          <w:lang w:val="it-IT"/>
        </w:rPr>
        <w:t>88</w:t>
      </w:r>
      <w:r w:rsidR="00A23C80"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r w:rsidR="00AD5542" w:rsidRPr="0078564D">
        <w:rPr>
          <w:rFonts w:ascii="Arial" w:hAnsi="Arial" w:cs="Arial"/>
          <w:sz w:val="24"/>
          <w:szCs w:val="24"/>
          <w:lang w:val="it-IT"/>
        </w:rPr>
        <w:t>posizioni. La maggior ric</w:t>
      </w:r>
      <w:r w:rsidR="009C2837" w:rsidRPr="0078564D">
        <w:rPr>
          <w:rFonts w:ascii="Arial" w:hAnsi="Arial" w:cs="Arial"/>
          <w:sz w:val="24"/>
          <w:szCs w:val="24"/>
          <w:lang w:val="it-IT"/>
        </w:rPr>
        <w:t>hiesta sul mercato italiano si</w:t>
      </w:r>
      <w:r w:rsidR="00AD5542" w:rsidRPr="0078564D">
        <w:rPr>
          <w:rFonts w:ascii="Arial" w:hAnsi="Arial" w:cs="Arial"/>
          <w:sz w:val="24"/>
          <w:szCs w:val="24"/>
          <w:lang w:val="it-IT"/>
        </w:rPr>
        <w:t xml:space="preserve"> registra verso i seguenti prodotti bielorussi:</w:t>
      </w:r>
    </w:p>
    <w:p w:rsidR="009A4D18" w:rsidRPr="0078564D" w:rsidRDefault="009A4D18" w:rsidP="00404A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6237"/>
        <w:gridCol w:w="2268"/>
      </w:tblGrid>
      <w:tr w:rsidR="009A4D18" w:rsidRPr="0078564D" w:rsidTr="000E030A">
        <w:tc>
          <w:tcPr>
            <w:tcW w:w="1134" w:type="dxa"/>
            <w:vAlign w:val="center"/>
          </w:tcPr>
          <w:p w:rsidR="009A4D18" w:rsidRPr="0078564D" w:rsidRDefault="00211B7E" w:rsidP="009A4D18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Codice</w:t>
            </w:r>
          </w:p>
          <w:p w:rsidR="00211B7E" w:rsidRPr="0078564D" w:rsidRDefault="00211B7E" w:rsidP="009A4D18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(SH4)</w:t>
            </w:r>
          </w:p>
        </w:tc>
        <w:tc>
          <w:tcPr>
            <w:tcW w:w="6237" w:type="dxa"/>
            <w:vAlign w:val="center"/>
          </w:tcPr>
          <w:p w:rsidR="009A4D18" w:rsidRPr="0078564D" w:rsidRDefault="00C010C0" w:rsidP="009A4D18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Denominazione</w:t>
            </w:r>
          </w:p>
        </w:tc>
        <w:tc>
          <w:tcPr>
            <w:tcW w:w="2268" w:type="dxa"/>
            <w:vAlign w:val="center"/>
          </w:tcPr>
          <w:p w:rsidR="00D771F1" w:rsidRPr="0078564D" w:rsidRDefault="00D771F1" w:rsidP="00D771F1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Valore,</w:t>
            </w:r>
          </w:p>
          <w:p w:rsidR="009A4D18" w:rsidRPr="0078564D" w:rsidRDefault="00D771F1" w:rsidP="00D771F1">
            <w:pPr>
              <w:jc w:val="center"/>
              <w:rPr>
                <w:rFonts w:ascii="Arial" w:hAnsi="Arial" w:cs="Arial"/>
                <w:lang w:val="it-IT"/>
              </w:rPr>
            </w:pPr>
            <w:proofErr w:type="gramStart"/>
            <w:r w:rsidRPr="0078564D">
              <w:rPr>
                <w:rFonts w:ascii="Arial" w:hAnsi="Arial" w:cs="Arial"/>
                <w:lang w:val="it-IT"/>
              </w:rPr>
              <w:t>mln.</w:t>
            </w:r>
            <w:proofErr w:type="gramEnd"/>
            <w:r w:rsidRPr="0078564D">
              <w:rPr>
                <w:rFonts w:ascii="Arial" w:hAnsi="Arial" w:cs="Arial"/>
                <w:lang w:val="it-IT"/>
              </w:rPr>
              <w:t xml:space="preserve"> dollari USA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3104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Concimi potassici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23,4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B0188A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7304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B0188A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 xml:space="preserve">Tubi e profilati cavi (senza saldatura) di ferro o di </w:t>
            </w:r>
            <w:proofErr w:type="gramStart"/>
            <w:r w:rsidRPr="0078564D">
              <w:rPr>
                <w:rFonts w:ascii="Arial" w:hAnsi="Arial" w:cs="Arial"/>
                <w:lang w:val="it-IT"/>
              </w:rPr>
              <w:t>acciaio</w:t>
            </w:r>
            <w:proofErr w:type="gramEnd"/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12,8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A37EF9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9403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A37EF9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Mobili e loro parti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10,3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9A0455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7217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9A0455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Fili di ferro o di acciai (non legati)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10,0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512EC5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7228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512EC5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Barre e profilati di acciai legati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6,4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A0761A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7312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A0761A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Trefoli, cavi, trecce, brache di ferro o di acciaio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5,5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5A7F45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4407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5A7F45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Legno, segato o tagliato per il lungo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4,8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FD6303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7214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FD6303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Barre di ferro o di acciai (non legati)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4,6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A0761A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8544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A0761A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 xml:space="preserve">Fili, cavi, inclusi i </w:t>
            </w:r>
            <w:proofErr w:type="gramStart"/>
            <w:r w:rsidRPr="0078564D">
              <w:rPr>
                <w:rFonts w:ascii="Arial" w:hAnsi="Arial" w:cs="Arial"/>
                <w:lang w:val="it-IT"/>
              </w:rPr>
              <w:t>cavi</w:t>
            </w:r>
            <w:proofErr w:type="gramEnd"/>
            <w:r w:rsidRPr="0078564D">
              <w:rPr>
                <w:rFonts w:ascii="Arial" w:hAnsi="Arial" w:cs="Arial"/>
                <w:lang w:val="it-IT"/>
              </w:rPr>
              <w:t xml:space="preserve"> coassiali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3,9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D97D83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5503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D97D83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Fibre sintetiche in fiocco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3,6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CC4D9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5402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CC4D9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Filati di filamenti sintetici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3,4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A0761A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7227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FD472F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 xml:space="preserve">Vergella o </w:t>
            </w:r>
            <w:proofErr w:type="spellStart"/>
            <w:r w:rsidRPr="0078564D">
              <w:rPr>
                <w:rFonts w:ascii="Arial" w:hAnsi="Arial" w:cs="Arial"/>
                <w:lang w:val="it-IT"/>
              </w:rPr>
              <w:t>bordione</w:t>
            </w:r>
            <w:proofErr w:type="spellEnd"/>
            <w:r w:rsidRPr="0078564D">
              <w:rPr>
                <w:rFonts w:ascii="Arial" w:hAnsi="Arial" w:cs="Arial"/>
                <w:lang w:val="it-IT"/>
              </w:rPr>
              <w:t xml:space="preserve"> di acciai legati in matasse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3,4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056868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4421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056868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Lavori di legno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2,4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6806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Lana di loppa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2,1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4412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Legno compensato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2,0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7C25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4104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7C25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 xml:space="preserve">Cuoi e pelli depilati di bovini e di </w:t>
            </w:r>
            <w:proofErr w:type="gramStart"/>
            <w:r w:rsidRPr="0078564D">
              <w:rPr>
                <w:rFonts w:ascii="Arial" w:hAnsi="Arial" w:cs="Arial"/>
                <w:lang w:val="it-IT"/>
              </w:rPr>
              <w:t>equidi</w:t>
            </w:r>
            <w:proofErr w:type="gramEnd"/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2,0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10842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7317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10842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Punte, chiodi, puntine da disegno di ghisa, ferro o acciaio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1,9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3908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Poliammidi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1,9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4401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Legna da ardere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1,8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6D5284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4418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6D5284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 xml:space="preserve">Lavori di falegnameria e </w:t>
            </w:r>
            <w:proofErr w:type="gramStart"/>
            <w:r w:rsidRPr="0078564D">
              <w:rPr>
                <w:rFonts w:ascii="Arial" w:hAnsi="Arial" w:cs="Arial"/>
                <w:lang w:val="it-IT"/>
              </w:rPr>
              <w:t>lavori</w:t>
            </w:r>
            <w:proofErr w:type="gramEnd"/>
            <w:r w:rsidRPr="0078564D">
              <w:rPr>
                <w:rFonts w:ascii="Arial" w:hAnsi="Arial" w:cs="Arial"/>
                <w:lang w:val="it-IT"/>
              </w:rPr>
              <w:t xml:space="preserve"> di carpenteria per costruzioni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1,6</w:t>
            </w:r>
          </w:p>
        </w:tc>
      </w:tr>
      <w:tr w:rsidR="00C122E5" w:rsidRPr="0078564D" w:rsidTr="000E030A">
        <w:tc>
          <w:tcPr>
            <w:tcW w:w="1134" w:type="dxa"/>
            <w:vAlign w:val="center"/>
          </w:tcPr>
          <w:p w:rsidR="00C122E5" w:rsidRPr="0078564D" w:rsidRDefault="00C122E5" w:rsidP="000373D1">
            <w:pPr>
              <w:jc w:val="center"/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7019</w:t>
            </w:r>
          </w:p>
        </w:tc>
        <w:tc>
          <w:tcPr>
            <w:tcW w:w="6237" w:type="dxa"/>
            <w:vAlign w:val="center"/>
          </w:tcPr>
          <w:p w:rsidR="00C122E5" w:rsidRPr="0078564D" w:rsidRDefault="00C122E5" w:rsidP="000373D1">
            <w:pPr>
              <w:rPr>
                <w:rFonts w:ascii="Arial" w:hAnsi="Arial" w:cs="Arial"/>
                <w:lang w:val="it-IT"/>
              </w:rPr>
            </w:pPr>
            <w:r w:rsidRPr="0078564D">
              <w:rPr>
                <w:rFonts w:ascii="Arial" w:hAnsi="Arial" w:cs="Arial"/>
                <w:lang w:val="it-IT"/>
              </w:rPr>
              <w:t>Fibre di vetro</w:t>
            </w:r>
          </w:p>
        </w:tc>
        <w:tc>
          <w:tcPr>
            <w:tcW w:w="2268" w:type="dxa"/>
            <w:vAlign w:val="center"/>
          </w:tcPr>
          <w:p w:rsidR="00C122E5" w:rsidRPr="00194EB7" w:rsidRDefault="00C122E5" w:rsidP="00A0761A">
            <w:pPr>
              <w:ind w:left="-108" w:right="-143"/>
              <w:jc w:val="center"/>
              <w:rPr>
                <w:rFonts w:ascii="Arial" w:hAnsi="Arial" w:cs="Arial"/>
              </w:rPr>
            </w:pPr>
            <w:r w:rsidRPr="00194EB7">
              <w:rPr>
                <w:rFonts w:ascii="Arial" w:hAnsi="Arial" w:cs="Arial"/>
              </w:rPr>
              <w:t>1,4</w:t>
            </w:r>
          </w:p>
        </w:tc>
      </w:tr>
    </w:tbl>
    <w:p w:rsidR="009A4D18" w:rsidRPr="00FD472F" w:rsidRDefault="009A4D18" w:rsidP="00404A8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:rsidR="00136D07" w:rsidRPr="0078564D" w:rsidRDefault="00951CB8" w:rsidP="0078564D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  <w:lang w:val="it-CH"/>
        </w:rPr>
      </w:pPr>
      <w:r w:rsidRPr="0078564D">
        <w:rPr>
          <w:rFonts w:ascii="Arial" w:hAnsi="Arial" w:cs="Arial"/>
          <w:sz w:val="24"/>
          <w:szCs w:val="24"/>
          <w:lang w:val="it-CH"/>
        </w:rPr>
        <w:t>Il maggior</w:t>
      </w:r>
      <w:r w:rsidR="008D18A3" w:rsidRPr="0078564D">
        <w:rPr>
          <w:rFonts w:ascii="Arial" w:hAnsi="Arial" w:cs="Arial"/>
          <w:sz w:val="24"/>
          <w:szCs w:val="24"/>
          <w:lang w:val="it-CH"/>
        </w:rPr>
        <w:t xml:space="preserve"> aumento 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in termini di valore </w:t>
      </w:r>
      <w:r w:rsidR="008D18A3" w:rsidRPr="0078564D">
        <w:rPr>
          <w:rFonts w:ascii="Arial" w:hAnsi="Arial" w:cs="Arial"/>
          <w:sz w:val="24"/>
          <w:szCs w:val="24"/>
          <w:lang w:val="it-CH"/>
        </w:rPr>
        <w:t xml:space="preserve">si è registrato nelle esportazioni di: 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mobili e loro parti (+6,2 </w:t>
      </w:r>
      <w:proofErr w:type="gramStart"/>
      <w:r w:rsidRPr="0078564D">
        <w:rPr>
          <w:rFonts w:ascii="Arial" w:hAnsi="Arial" w:cs="Arial"/>
          <w:sz w:val="24"/>
          <w:szCs w:val="24"/>
          <w:lang w:val="it-CH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CH"/>
        </w:rPr>
        <w:t xml:space="preserve">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tubi e profilati cavi (senza saldatura) di ferro o di acciaio (+4,1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 xml:space="preserve">vergella o </w:t>
      </w:r>
      <w:proofErr w:type="spellStart"/>
      <w:r w:rsidRPr="0078564D">
        <w:rPr>
          <w:rFonts w:ascii="Arial" w:hAnsi="Arial" w:cs="Arial"/>
          <w:sz w:val="24"/>
          <w:szCs w:val="24"/>
          <w:lang w:val="it-CH"/>
        </w:rPr>
        <w:t>bordione</w:t>
      </w:r>
      <w:proofErr w:type="spellEnd"/>
      <w:r w:rsidRPr="0078564D">
        <w:rPr>
          <w:rFonts w:ascii="Arial" w:hAnsi="Arial" w:cs="Arial"/>
          <w:sz w:val="24"/>
          <w:szCs w:val="24"/>
          <w:lang w:val="it-CH"/>
        </w:rPr>
        <w:t xml:space="preserve"> di acciai legati in matasse (+3,4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fili, cavi, inclusi i cavi coassiali (+2,4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lana di loppa (+1,9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legno, segato o tagliato per il lungo (+1,8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concimi potassici (+1,1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poliammidi (+1,0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CH"/>
        </w:rPr>
        <w:t>fili di ferro o di acciai, non legati (+1,0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lavori di falegnameria e lavori di carpenteria per costruzioni (+0,9 mln. di dollari), tessuti di lino (+0,9 mln. di dollari), trefoli, cavi, trecce, brache di ferro o di acciaio (+0,8 mln. di dollari), legno compensato (+0,7 mln. di dollari), preparazioni antidetonanti, inibitori di ossidazione, additivi peptizzanti (+0,6 mln. di dollari), ortaggi o legumi temporaneamente conservati </w:t>
      </w:r>
      <w:r w:rsidR="00136D07" w:rsidRPr="0078564D">
        <w:rPr>
          <w:rFonts w:ascii="Arial" w:hAnsi="Arial" w:cs="Arial"/>
          <w:sz w:val="24"/>
          <w:szCs w:val="24"/>
          <w:lang w:val="it-CH"/>
        </w:rPr>
        <w:t>(+0,6 mln. di dollari),</w:t>
      </w:r>
      <w:r w:rsidR="00136D07" w:rsidRPr="0078564D">
        <w:rPr>
          <w:rFonts w:ascii="Arial" w:hAnsi="Arial" w:cs="Arial"/>
          <w:sz w:val="24"/>
          <w:szCs w:val="24"/>
          <w:lang w:val="it-CH"/>
        </w:rPr>
        <w:t xml:space="preserve"> lavori di legno (+0,4 mln. di dollari), pneumatici di gomma, nuovi </w:t>
      </w:r>
      <w:r w:rsidR="00136D07" w:rsidRPr="0078564D">
        <w:rPr>
          <w:rFonts w:ascii="Arial" w:hAnsi="Arial" w:cs="Arial"/>
          <w:sz w:val="24"/>
          <w:szCs w:val="24"/>
          <w:lang w:val="it-CH"/>
        </w:rPr>
        <w:t>(+0,4 mln. di dollari)</w:t>
      </w:r>
      <w:r w:rsidR="00136D07" w:rsidRPr="0078564D">
        <w:rPr>
          <w:rFonts w:ascii="Arial" w:hAnsi="Arial" w:cs="Arial"/>
          <w:sz w:val="24"/>
          <w:szCs w:val="24"/>
          <w:lang w:val="it-CH"/>
        </w:rPr>
        <w:t>.</w:t>
      </w:r>
    </w:p>
    <w:p w:rsidR="00951CB8" w:rsidRPr="0078564D" w:rsidRDefault="00486458" w:rsidP="0078564D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  <w:lang w:val="it-CH"/>
        </w:rPr>
      </w:pPr>
      <w:r w:rsidRPr="0078564D">
        <w:rPr>
          <w:rFonts w:ascii="Arial" w:hAnsi="Arial" w:cs="Arial"/>
          <w:sz w:val="24"/>
          <w:szCs w:val="24"/>
          <w:lang w:val="it-CH"/>
        </w:rPr>
        <w:lastRenderedPageBreak/>
        <w:t xml:space="preserve">Nel 2018 le importazioni della Bielorussia dall’Italia hanno continuato a crescere mantenendo la dinamica positiva del 2017. </w:t>
      </w:r>
      <w:proofErr w:type="gramStart"/>
      <w:r w:rsidRPr="0078564D">
        <w:rPr>
          <w:rFonts w:ascii="Arial" w:hAnsi="Arial" w:cs="Arial"/>
          <w:sz w:val="24"/>
          <w:szCs w:val="24"/>
          <w:lang w:val="it-CH"/>
        </w:rPr>
        <w:t>L’</w:t>
      </w:r>
      <w:proofErr w:type="gramEnd"/>
      <w:r w:rsidRPr="0078564D">
        <w:rPr>
          <w:rFonts w:ascii="Arial" w:hAnsi="Arial" w:cs="Arial"/>
          <w:sz w:val="24"/>
          <w:szCs w:val="24"/>
          <w:lang w:val="it-CH"/>
        </w:rPr>
        <w:t>import totale su base annua si è attestato a 788,8 mln. di dollari (il 113,7% rispetto al 2017).</w:t>
      </w:r>
    </w:p>
    <w:p w:rsidR="002A559E" w:rsidRPr="0078564D" w:rsidRDefault="002A559E" w:rsidP="0078564D">
      <w:pPr>
        <w:spacing w:after="0" w:line="240" w:lineRule="auto"/>
        <w:ind w:firstLine="709"/>
        <w:jc w:val="both"/>
        <w:textAlignment w:val="top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CH"/>
        </w:rPr>
        <w:t xml:space="preserve">La struttura delle </w:t>
      </w:r>
      <w:r w:rsidR="003B0426" w:rsidRPr="0078564D">
        <w:rPr>
          <w:rFonts w:ascii="Arial" w:hAnsi="Arial" w:cs="Arial"/>
          <w:sz w:val="24"/>
          <w:szCs w:val="24"/>
          <w:lang w:val="it-IT"/>
        </w:rPr>
        <w:t xml:space="preserve">importazioni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non ha subito notevoli cambiamenti: il 38,3% </w:t>
      </w:r>
      <w:r w:rsidRPr="0078564D">
        <w:rPr>
          <w:rFonts w:ascii="Arial" w:hAnsi="Arial" w:cs="Arial"/>
          <w:sz w:val="24"/>
          <w:szCs w:val="24"/>
          <w:lang w:val="it-IT"/>
        </w:rPr>
        <w:t>delle importazioni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, in termini di valore (306,2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dollari), </w:t>
      </w:r>
      <w:r w:rsidR="00BF43D0">
        <w:rPr>
          <w:rFonts w:ascii="Arial" w:hAnsi="Arial" w:cs="Arial"/>
          <w:sz w:val="24"/>
          <w:szCs w:val="24"/>
          <w:lang w:val="it-IT"/>
        </w:rPr>
        <w:t xml:space="preserve">si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sono composti di prodotti ad alto valore aggiunto – macchine utensili e macchinari di alta tecnologia (capitoli 84-90 della Nomenclatura combinata), </w:t>
      </w:r>
      <w:r w:rsidR="00891131" w:rsidRPr="0078564D">
        <w:rPr>
          <w:rFonts w:ascii="Arial" w:hAnsi="Arial" w:cs="Arial"/>
          <w:sz w:val="24"/>
          <w:szCs w:val="24"/>
          <w:lang w:val="it-IT"/>
        </w:rPr>
        <w:t xml:space="preserve">il 12,0% (95 mln. di dollari) – sostanze chimiche e materiali utilizzati </w:t>
      </w:r>
      <w:r w:rsidR="00BF43D0">
        <w:rPr>
          <w:rFonts w:ascii="Arial" w:hAnsi="Arial" w:cs="Arial"/>
          <w:sz w:val="24"/>
          <w:szCs w:val="24"/>
          <w:lang w:val="it-IT"/>
        </w:rPr>
        <w:t>da</w:t>
      </w:r>
      <w:r w:rsidR="00891131" w:rsidRPr="0078564D">
        <w:rPr>
          <w:rFonts w:ascii="Arial" w:hAnsi="Arial" w:cs="Arial"/>
          <w:sz w:val="24"/>
          <w:szCs w:val="24"/>
          <w:lang w:val="it-IT"/>
        </w:rPr>
        <w:t>ll’industria e settore edile che non si producono in Bielorussia (capitoli 32-39), il 7,0% (55,3 mln. di dollari) – piante, fiori e bocci (capitolo 6), il 6,0% (47,5 mln. di dollari) – ferro e acciaio e loro lavor</w:t>
      </w:r>
      <w:r w:rsidR="00BF43D0">
        <w:rPr>
          <w:rFonts w:ascii="Arial" w:hAnsi="Arial" w:cs="Arial"/>
          <w:sz w:val="24"/>
          <w:szCs w:val="24"/>
          <w:lang w:val="it-IT"/>
        </w:rPr>
        <w:t>ati</w:t>
      </w:r>
      <w:r w:rsidR="00891131" w:rsidRPr="0078564D">
        <w:rPr>
          <w:rFonts w:ascii="Arial" w:hAnsi="Arial" w:cs="Arial"/>
          <w:sz w:val="24"/>
          <w:szCs w:val="24"/>
          <w:lang w:val="it-IT"/>
        </w:rPr>
        <w:t xml:space="preserve"> (capitoli 72-81), il 4,9% (38,6 mln. di dollari) – mobili e apparecchi per l'illuminazione (capitolo 94), il 4,8% (38,1 mln. di dollari) – cuoi, tessuti, fili e filati utilizzati nell’industria le</w:t>
      </w:r>
      <w:bookmarkStart w:id="0" w:name="_GoBack"/>
      <w:bookmarkEnd w:id="0"/>
      <w:r w:rsidR="00891131" w:rsidRPr="0078564D">
        <w:rPr>
          <w:rFonts w:ascii="Arial" w:hAnsi="Arial" w:cs="Arial"/>
          <w:sz w:val="24"/>
          <w:szCs w:val="24"/>
          <w:lang w:val="it-IT"/>
        </w:rPr>
        <w:t>ggera bielorussa (capitoli 41, 50-60), il 4,0% (31,3 mln. di dollari) – preparati medici.</w:t>
      </w:r>
    </w:p>
    <w:p w:rsidR="003B0426" w:rsidRPr="0078564D" w:rsidRDefault="007D3C5B" w:rsidP="0078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IT"/>
        </w:rPr>
        <w:t>Lo scambio</w:t>
      </w:r>
      <w:r w:rsidR="00D41407" w:rsidRPr="0078564D">
        <w:rPr>
          <w:rFonts w:ascii="Arial" w:hAnsi="Arial" w:cs="Arial"/>
          <w:sz w:val="24"/>
          <w:szCs w:val="24"/>
          <w:lang w:val="it-IT"/>
        </w:rPr>
        <w:t xml:space="preserve"> dei servizi con l’Italia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ha registrato un </w:t>
      </w:r>
      <w:r w:rsidR="00A64C3E" w:rsidRPr="0078564D">
        <w:rPr>
          <w:rFonts w:ascii="Arial" w:hAnsi="Arial" w:cs="Arial"/>
          <w:sz w:val="24"/>
          <w:szCs w:val="24"/>
          <w:lang w:val="it-IT"/>
        </w:rPr>
        <w:t>aumento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del </w:t>
      </w:r>
      <w:r w:rsidR="00A64C3E" w:rsidRPr="0078564D">
        <w:rPr>
          <w:rFonts w:ascii="Arial" w:hAnsi="Arial" w:cs="Arial"/>
          <w:sz w:val="24"/>
          <w:szCs w:val="24"/>
          <w:lang w:val="it-IT"/>
        </w:rPr>
        <w:t>60,7</w:t>
      </w:r>
      <w:r w:rsidRPr="0078564D">
        <w:rPr>
          <w:rFonts w:ascii="Arial" w:hAnsi="Arial" w:cs="Arial"/>
          <w:sz w:val="24"/>
          <w:szCs w:val="24"/>
          <w:lang w:val="it-IT"/>
        </w:rPr>
        <w:t>% rispetto al 201</w:t>
      </w:r>
      <w:r w:rsidR="00A64C3E" w:rsidRPr="0078564D">
        <w:rPr>
          <w:rFonts w:ascii="Arial" w:hAnsi="Arial" w:cs="Arial"/>
          <w:sz w:val="24"/>
          <w:szCs w:val="24"/>
          <w:lang w:val="it-IT"/>
        </w:rPr>
        <w:t>7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totalizzando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r w:rsidR="00A64C3E" w:rsidRPr="0078564D">
        <w:rPr>
          <w:rFonts w:ascii="Arial" w:hAnsi="Arial" w:cs="Arial"/>
          <w:sz w:val="24"/>
          <w:szCs w:val="24"/>
          <w:lang w:val="it-IT"/>
        </w:rPr>
        <w:t>74,8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(</w:t>
      </w:r>
      <w:r w:rsidR="00A64C3E" w:rsidRPr="0078564D">
        <w:rPr>
          <w:rFonts w:ascii="Arial" w:hAnsi="Arial" w:cs="Arial"/>
          <w:sz w:val="24"/>
          <w:szCs w:val="24"/>
          <w:lang w:val="it-IT"/>
        </w:rPr>
        <w:t>46,5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nel 201</w:t>
      </w:r>
      <w:r w:rsidR="00A64C3E" w:rsidRPr="0078564D">
        <w:rPr>
          <w:rFonts w:ascii="Arial" w:hAnsi="Arial" w:cs="Arial"/>
          <w:sz w:val="24"/>
          <w:szCs w:val="24"/>
          <w:lang w:val="it-IT"/>
        </w:rPr>
        <w:t>7</w:t>
      </w:r>
      <w:r w:rsidRPr="0078564D">
        <w:rPr>
          <w:rFonts w:ascii="Arial" w:hAnsi="Arial" w:cs="Arial"/>
          <w:sz w:val="24"/>
          <w:szCs w:val="24"/>
          <w:lang w:val="it-IT"/>
        </w:rPr>
        <w:t>).</w:t>
      </w:r>
      <w:r w:rsidR="00A64C3E"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Le esportazioni si sono registrate con </w:t>
      </w:r>
      <w:r w:rsidR="00A64C3E" w:rsidRPr="0078564D">
        <w:rPr>
          <w:rFonts w:ascii="Arial" w:hAnsi="Arial" w:cs="Arial"/>
          <w:sz w:val="24"/>
          <w:szCs w:val="24"/>
          <w:lang w:val="it-IT"/>
        </w:rPr>
        <w:t xml:space="preserve">55,4 </w:t>
      </w:r>
      <w:proofErr w:type="gramStart"/>
      <w:r w:rsidR="00A64C3E"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="00A64C3E" w:rsidRPr="0078564D">
        <w:rPr>
          <w:rFonts w:ascii="Arial" w:hAnsi="Arial" w:cs="Arial"/>
          <w:sz w:val="24"/>
          <w:szCs w:val="24"/>
          <w:lang w:val="it-IT"/>
        </w:rPr>
        <w:t xml:space="preserve"> di dollari (il 160,5%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rispetto al 201</w:t>
      </w:r>
      <w:r w:rsidR="00A64C3E" w:rsidRPr="0078564D">
        <w:rPr>
          <w:rFonts w:ascii="Arial" w:hAnsi="Arial" w:cs="Arial"/>
          <w:sz w:val="24"/>
          <w:szCs w:val="24"/>
          <w:lang w:val="it-IT"/>
        </w:rPr>
        <w:t>7</w:t>
      </w:r>
      <w:r w:rsidRPr="0078564D">
        <w:rPr>
          <w:rFonts w:ascii="Arial" w:hAnsi="Arial" w:cs="Arial"/>
          <w:sz w:val="24"/>
          <w:szCs w:val="24"/>
          <w:lang w:val="it-IT"/>
        </w:rPr>
        <w:t>), le importazioni – con 1</w:t>
      </w:r>
      <w:r w:rsidR="00A64C3E" w:rsidRPr="0078564D">
        <w:rPr>
          <w:rFonts w:ascii="Arial" w:hAnsi="Arial" w:cs="Arial"/>
          <w:sz w:val="24"/>
          <w:szCs w:val="24"/>
          <w:lang w:val="it-IT"/>
        </w:rPr>
        <w:t>9</w:t>
      </w:r>
      <w:r w:rsidRPr="0078564D">
        <w:rPr>
          <w:rFonts w:ascii="Arial" w:hAnsi="Arial" w:cs="Arial"/>
          <w:sz w:val="24"/>
          <w:szCs w:val="24"/>
          <w:lang w:val="it-IT"/>
        </w:rPr>
        <w:t>,</w:t>
      </w:r>
      <w:r w:rsidR="00A64C3E" w:rsidRPr="0078564D">
        <w:rPr>
          <w:rFonts w:ascii="Arial" w:hAnsi="Arial" w:cs="Arial"/>
          <w:sz w:val="24"/>
          <w:szCs w:val="24"/>
          <w:lang w:val="it-IT"/>
        </w:rPr>
        <w:t>4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(</w:t>
      </w:r>
      <w:r w:rsidR="00062D3E" w:rsidRPr="0078564D">
        <w:rPr>
          <w:rFonts w:ascii="Arial" w:hAnsi="Arial" w:cs="Arial"/>
          <w:sz w:val="24"/>
          <w:szCs w:val="24"/>
          <w:lang w:val="it-IT"/>
        </w:rPr>
        <w:t xml:space="preserve">il </w:t>
      </w:r>
      <w:r w:rsidR="00A64C3E" w:rsidRPr="0078564D">
        <w:rPr>
          <w:rFonts w:ascii="Arial" w:hAnsi="Arial" w:cs="Arial"/>
          <w:sz w:val="24"/>
          <w:szCs w:val="24"/>
          <w:lang w:val="it-IT"/>
        </w:rPr>
        <w:t>161,3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%). Il saldo commerciale ha chiuso l’anno con un avanzo per la Bielorussia di </w:t>
      </w:r>
      <w:r w:rsidR="00A64C3E" w:rsidRPr="0078564D">
        <w:rPr>
          <w:rFonts w:ascii="Arial" w:hAnsi="Arial" w:cs="Arial"/>
          <w:sz w:val="24"/>
          <w:szCs w:val="24"/>
          <w:lang w:val="it-IT"/>
        </w:rPr>
        <w:t>35,9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dollari.</w:t>
      </w:r>
    </w:p>
    <w:p w:rsidR="00A64C3E" w:rsidRPr="0078564D" w:rsidRDefault="00544A12" w:rsidP="0078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IT"/>
        </w:rPr>
        <w:t xml:space="preserve">La maggior parte delle esportazioni dei servizi si è composta dai servizi di trasporto (37,1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 o il 66,9% del totale dei servizi esportati) che sono seguiti dai servizi di tecnologia dell’informazione (8,1 mln. di dollari, il 14,6%), servizi d’affari (2,0 mln. di dollari, il 3,6%), servizi di costruzione (2,9 mln. di dollari, il</w:t>
      </w:r>
      <w:r w:rsidR="00817358" w:rsidRPr="0078564D">
        <w:rPr>
          <w:rFonts w:ascii="Arial" w:hAnsi="Arial" w:cs="Arial"/>
          <w:sz w:val="24"/>
          <w:szCs w:val="24"/>
          <w:lang w:val="it-IT"/>
        </w:rPr>
        <w:t xml:space="preserve"> 5,2%</w:t>
      </w:r>
      <w:r w:rsidRPr="0078564D">
        <w:rPr>
          <w:rFonts w:ascii="Arial" w:hAnsi="Arial" w:cs="Arial"/>
          <w:sz w:val="24"/>
          <w:szCs w:val="24"/>
          <w:lang w:val="it-IT"/>
        </w:rPr>
        <w:t>)</w:t>
      </w:r>
      <w:r w:rsidR="00817358" w:rsidRPr="0078564D">
        <w:rPr>
          <w:rFonts w:ascii="Arial" w:hAnsi="Arial" w:cs="Arial"/>
          <w:sz w:val="24"/>
          <w:szCs w:val="24"/>
          <w:lang w:val="it-IT"/>
        </w:rPr>
        <w:t>, servizi turistici (2,0 mln. di dollari, il 3,6%).</w:t>
      </w:r>
    </w:p>
    <w:p w:rsidR="00404A86" w:rsidRPr="0078564D" w:rsidRDefault="007D3C5B" w:rsidP="0078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IT"/>
        </w:rPr>
        <w:t>Nel 201</w:t>
      </w:r>
      <w:r w:rsidR="00817358" w:rsidRPr="0078564D">
        <w:rPr>
          <w:rFonts w:ascii="Arial" w:hAnsi="Arial" w:cs="Arial"/>
          <w:sz w:val="24"/>
          <w:szCs w:val="24"/>
          <w:lang w:val="it-IT"/>
        </w:rPr>
        <w:t>8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dall’Italia in Bielorussia sono stati attirati gli investimenti per un totale di </w:t>
      </w:r>
      <w:r w:rsidR="00817358" w:rsidRPr="0078564D">
        <w:rPr>
          <w:rFonts w:ascii="Arial" w:hAnsi="Arial" w:cs="Arial"/>
          <w:sz w:val="24"/>
          <w:szCs w:val="24"/>
          <w:lang w:val="it-IT"/>
        </w:rPr>
        <w:t>23,3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 (</w:t>
      </w:r>
      <w:r w:rsidR="00062D3E" w:rsidRPr="0078564D">
        <w:rPr>
          <w:rFonts w:ascii="Arial" w:hAnsi="Arial" w:cs="Arial"/>
          <w:sz w:val="24"/>
          <w:szCs w:val="24"/>
          <w:lang w:val="it-IT"/>
        </w:rPr>
        <w:t xml:space="preserve">il </w:t>
      </w:r>
      <w:r w:rsidR="00817358" w:rsidRPr="0078564D">
        <w:rPr>
          <w:rFonts w:ascii="Arial" w:hAnsi="Arial" w:cs="Arial"/>
          <w:sz w:val="24"/>
          <w:szCs w:val="24"/>
          <w:lang w:val="it-IT"/>
        </w:rPr>
        <w:t>142,7</w:t>
      </w:r>
      <w:r w:rsidRPr="0078564D">
        <w:rPr>
          <w:rFonts w:ascii="Arial" w:hAnsi="Arial" w:cs="Arial"/>
          <w:sz w:val="24"/>
          <w:szCs w:val="24"/>
          <w:lang w:val="it-IT"/>
        </w:rPr>
        <w:t>% rispetto al 201</w:t>
      </w:r>
      <w:r w:rsidR="00817358" w:rsidRPr="0078564D">
        <w:rPr>
          <w:rFonts w:ascii="Arial" w:hAnsi="Arial" w:cs="Arial"/>
          <w:sz w:val="24"/>
          <w:szCs w:val="24"/>
          <w:lang w:val="it-IT"/>
        </w:rPr>
        <w:t>7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), di cui gli investimenti diretti sono </w:t>
      </w:r>
      <w:r w:rsidR="00817358" w:rsidRPr="0078564D">
        <w:rPr>
          <w:rFonts w:ascii="Arial" w:hAnsi="Arial" w:cs="Arial"/>
          <w:sz w:val="24"/>
          <w:szCs w:val="24"/>
          <w:lang w:val="it-IT"/>
        </w:rPr>
        <w:t>23,1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(</w:t>
      </w:r>
      <w:r w:rsidR="00062D3E" w:rsidRPr="0078564D">
        <w:rPr>
          <w:rFonts w:ascii="Arial" w:hAnsi="Arial" w:cs="Arial"/>
          <w:sz w:val="24"/>
          <w:szCs w:val="24"/>
          <w:lang w:val="it-IT"/>
        </w:rPr>
        <w:t xml:space="preserve">il </w:t>
      </w:r>
      <w:r w:rsidR="00817358" w:rsidRPr="0078564D">
        <w:rPr>
          <w:rFonts w:ascii="Arial" w:hAnsi="Arial" w:cs="Arial"/>
          <w:sz w:val="24"/>
          <w:szCs w:val="24"/>
          <w:lang w:val="it-IT"/>
        </w:rPr>
        <w:t>147,6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%), </w:t>
      </w:r>
      <w:r w:rsidR="00924817" w:rsidRPr="0078564D">
        <w:rPr>
          <w:rFonts w:ascii="Arial" w:hAnsi="Arial" w:cs="Arial"/>
          <w:sz w:val="24"/>
          <w:szCs w:val="24"/>
          <w:lang w:val="it-IT"/>
        </w:rPr>
        <w:t xml:space="preserve">gli investimenti diretti su base netta sono </w:t>
      </w:r>
      <w:r w:rsidR="00817358" w:rsidRPr="0078564D">
        <w:rPr>
          <w:rFonts w:ascii="Arial" w:hAnsi="Arial" w:cs="Arial"/>
          <w:sz w:val="24"/>
          <w:szCs w:val="24"/>
          <w:lang w:val="it-IT"/>
        </w:rPr>
        <w:t>4,3</w:t>
      </w:r>
      <w:r w:rsidR="00924817" w:rsidRPr="0078564D">
        <w:rPr>
          <w:rFonts w:ascii="Arial" w:hAnsi="Arial" w:cs="Arial"/>
          <w:sz w:val="24"/>
          <w:szCs w:val="24"/>
          <w:lang w:val="it-IT"/>
        </w:rPr>
        <w:t xml:space="preserve"> mln. di dollari (</w:t>
      </w:r>
      <w:r w:rsidR="00817358" w:rsidRPr="0078564D">
        <w:rPr>
          <w:rFonts w:ascii="Arial" w:hAnsi="Arial" w:cs="Arial"/>
          <w:sz w:val="24"/>
          <w:szCs w:val="24"/>
          <w:lang w:val="it-IT"/>
        </w:rPr>
        <w:t>-35 mln. di dollari nel 2017</w:t>
      </w:r>
      <w:r w:rsidR="00924817" w:rsidRPr="0078564D">
        <w:rPr>
          <w:rFonts w:ascii="Arial" w:hAnsi="Arial" w:cs="Arial"/>
          <w:sz w:val="24"/>
          <w:szCs w:val="24"/>
          <w:lang w:val="it-IT"/>
        </w:rPr>
        <w:t>).</w:t>
      </w:r>
    </w:p>
    <w:p w:rsidR="00A9681F" w:rsidRPr="0078564D" w:rsidRDefault="00A9681F" w:rsidP="0078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:rsidR="00016A1F" w:rsidRPr="0078564D" w:rsidRDefault="0078564D" w:rsidP="007856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IT"/>
        </w:rPr>
        <w:t>L’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interscambio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commerciale tra la Bielorussia e l’Italia n</w:t>
      </w:r>
      <w:r w:rsidR="00BC23A6" w:rsidRPr="0078564D">
        <w:rPr>
          <w:rFonts w:ascii="Arial" w:hAnsi="Arial" w:cs="Arial"/>
          <w:sz w:val="24"/>
          <w:szCs w:val="24"/>
          <w:lang w:val="it-IT"/>
        </w:rPr>
        <w:t>el gennaio-</w:t>
      </w:r>
      <w:r w:rsidRPr="0078564D">
        <w:rPr>
          <w:rFonts w:ascii="Arial" w:hAnsi="Arial" w:cs="Arial"/>
          <w:sz w:val="24"/>
          <w:szCs w:val="24"/>
          <w:lang w:val="it-IT"/>
        </w:rPr>
        <w:t>febbraio</w:t>
      </w:r>
      <w:r w:rsidR="00BC23A6" w:rsidRPr="0078564D">
        <w:rPr>
          <w:rFonts w:ascii="Arial" w:hAnsi="Arial" w:cs="Arial"/>
          <w:sz w:val="24"/>
          <w:szCs w:val="24"/>
          <w:lang w:val="it-IT"/>
        </w:rPr>
        <w:t xml:space="preserve"> 201</w:t>
      </w:r>
      <w:r w:rsidRPr="0078564D">
        <w:rPr>
          <w:rFonts w:ascii="Arial" w:hAnsi="Arial" w:cs="Arial"/>
          <w:sz w:val="24"/>
          <w:szCs w:val="24"/>
          <w:lang w:val="it-IT"/>
        </w:rPr>
        <w:t>9</w:t>
      </w:r>
      <w:r w:rsidR="00BC23A6" w:rsidRPr="0078564D">
        <w:rPr>
          <w:rFonts w:ascii="Arial" w:hAnsi="Arial" w:cs="Arial"/>
          <w:sz w:val="24"/>
          <w:szCs w:val="24"/>
          <w:lang w:val="it-IT"/>
        </w:rPr>
        <w:t xml:space="preserve"> si </w:t>
      </w:r>
      <w:r w:rsidRPr="0078564D">
        <w:rPr>
          <w:rFonts w:ascii="Arial" w:hAnsi="Arial" w:cs="Arial"/>
          <w:sz w:val="24"/>
          <w:szCs w:val="24"/>
          <w:lang w:val="it-IT"/>
        </w:rPr>
        <w:t>è</w:t>
      </w:r>
      <w:r w:rsidR="00BC23A6" w:rsidRPr="0078564D">
        <w:rPr>
          <w:rFonts w:ascii="Arial" w:hAnsi="Arial" w:cs="Arial"/>
          <w:sz w:val="24"/>
          <w:szCs w:val="24"/>
          <w:lang w:val="it-IT"/>
        </w:rPr>
        <w:t xml:space="preserve"> attestat</w:t>
      </w:r>
      <w:r w:rsidRPr="0078564D">
        <w:rPr>
          <w:rFonts w:ascii="Arial" w:hAnsi="Arial" w:cs="Arial"/>
          <w:sz w:val="24"/>
          <w:szCs w:val="24"/>
          <w:lang w:val="it-IT"/>
        </w:rPr>
        <w:t>o</w:t>
      </w:r>
      <w:r w:rsidR="00BC23A6" w:rsidRPr="0078564D">
        <w:rPr>
          <w:rFonts w:ascii="Arial" w:hAnsi="Arial" w:cs="Arial"/>
          <w:sz w:val="24"/>
          <w:szCs w:val="24"/>
          <w:lang w:val="it-IT"/>
        </w:rPr>
        <w:t xml:space="preserve"> a </w:t>
      </w:r>
      <w:r w:rsidRPr="0078564D">
        <w:rPr>
          <w:rFonts w:ascii="Arial" w:hAnsi="Arial" w:cs="Arial"/>
          <w:sz w:val="24"/>
          <w:szCs w:val="24"/>
          <w:lang w:val="it-IT"/>
        </w:rPr>
        <w:t>132,8</w:t>
      </w:r>
      <w:r w:rsidR="00BC23A6" w:rsidRPr="0078564D">
        <w:rPr>
          <w:rFonts w:ascii="Arial" w:hAnsi="Arial" w:cs="Arial"/>
          <w:sz w:val="24"/>
          <w:szCs w:val="24"/>
          <w:lang w:val="it-IT"/>
        </w:rPr>
        <w:t xml:space="preserve"> mln. di dollari (il </w:t>
      </w:r>
      <w:r w:rsidRPr="0078564D">
        <w:rPr>
          <w:rFonts w:ascii="Arial" w:hAnsi="Arial" w:cs="Arial"/>
          <w:sz w:val="24"/>
          <w:szCs w:val="24"/>
          <w:lang w:val="it-IT"/>
        </w:rPr>
        <w:t>115,4</w:t>
      </w:r>
      <w:r w:rsidR="00BC23A6" w:rsidRPr="0078564D">
        <w:rPr>
          <w:rFonts w:ascii="Arial" w:hAnsi="Arial" w:cs="Arial"/>
          <w:sz w:val="24"/>
          <w:szCs w:val="24"/>
          <w:lang w:val="it-IT"/>
        </w:rPr>
        <w:t>% del livello del corrispondente periodo del 201</w:t>
      </w:r>
      <w:r w:rsidRPr="0078564D">
        <w:rPr>
          <w:rFonts w:ascii="Arial" w:hAnsi="Arial" w:cs="Arial"/>
          <w:sz w:val="24"/>
          <w:szCs w:val="24"/>
          <w:lang w:val="it-IT"/>
        </w:rPr>
        <w:t>8</w:t>
      </w:r>
      <w:r w:rsidR="00BC23A6" w:rsidRPr="0078564D">
        <w:rPr>
          <w:rFonts w:ascii="Arial" w:hAnsi="Arial" w:cs="Arial"/>
          <w:sz w:val="24"/>
          <w:szCs w:val="24"/>
          <w:lang w:val="it-IT"/>
        </w:rPr>
        <w:t>).</w:t>
      </w:r>
    </w:p>
    <w:p w:rsidR="0078564D" w:rsidRDefault="0078564D" w:rsidP="0078564D">
      <w:pPr>
        <w:pStyle w:val="a5"/>
        <w:spacing w:before="0" w:after="0"/>
        <w:ind w:firstLine="709"/>
        <w:jc w:val="both"/>
        <w:textAlignment w:val="top"/>
        <w:rPr>
          <w:rFonts w:ascii="Arial" w:hAnsi="Arial" w:cs="Arial"/>
          <w:lang w:val="it-IT"/>
        </w:rPr>
      </w:pPr>
      <w:r w:rsidRPr="0078564D">
        <w:rPr>
          <w:rFonts w:ascii="Arial" w:hAnsi="Arial" w:cs="Arial"/>
          <w:lang w:val="it-IT"/>
        </w:rPr>
        <w:t xml:space="preserve">Nel menzionato periodo l’export bielorusso in Italia ha </w:t>
      </w:r>
      <w:proofErr w:type="gramStart"/>
      <w:r w:rsidRPr="0078564D">
        <w:rPr>
          <w:rFonts w:ascii="Arial" w:hAnsi="Arial" w:cs="Arial"/>
          <w:lang w:val="it-IT"/>
        </w:rPr>
        <w:t>totalizzato</w:t>
      </w:r>
      <w:proofErr w:type="gramEnd"/>
      <w:r w:rsidRPr="0078564D">
        <w:rPr>
          <w:rFonts w:ascii="Arial" w:hAnsi="Arial" w:cs="Arial"/>
          <w:lang w:val="it-IT"/>
        </w:rPr>
        <w:t xml:space="preserve"> 16,4 mln. di dollari (il 89,8% rispetto al gennaio-febbraio 2018), l’import </w:t>
      </w:r>
      <w:r>
        <w:rPr>
          <w:rFonts w:ascii="Arial" w:hAnsi="Arial" w:cs="Arial"/>
          <w:lang w:val="it-IT"/>
        </w:rPr>
        <w:t>– 116,39</w:t>
      </w:r>
      <w:r w:rsidRPr="0078564D">
        <w:rPr>
          <w:rFonts w:ascii="Arial" w:hAnsi="Arial" w:cs="Arial"/>
          <w:lang w:val="it-IT"/>
        </w:rPr>
        <w:t xml:space="preserve"> mln. di dollari (il 1</w:t>
      </w:r>
      <w:r>
        <w:rPr>
          <w:rFonts w:ascii="Arial" w:hAnsi="Arial" w:cs="Arial"/>
          <w:lang w:val="it-IT"/>
        </w:rPr>
        <w:t>20</w:t>
      </w:r>
      <w:r w:rsidRPr="0078564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lang w:val="it-IT"/>
        </w:rPr>
        <w:t>2</w:t>
      </w:r>
      <w:r w:rsidRPr="0078564D">
        <w:rPr>
          <w:rFonts w:ascii="Arial" w:hAnsi="Arial" w:cs="Arial"/>
          <w:lang w:val="it-IT"/>
        </w:rPr>
        <w:t>%).</w:t>
      </w:r>
    </w:p>
    <w:p w:rsidR="00404A86" w:rsidRDefault="0078564D" w:rsidP="009C0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 w:rsidRPr="0078564D">
        <w:rPr>
          <w:rFonts w:ascii="Arial" w:hAnsi="Arial" w:cs="Arial"/>
          <w:sz w:val="24"/>
          <w:szCs w:val="24"/>
          <w:lang w:val="it-IT"/>
        </w:rPr>
        <w:t xml:space="preserve">Lo scambio dei servizi con l’Italia </w:t>
      </w:r>
      <w:r>
        <w:rPr>
          <w:rFonts w:ascii="Arial" w:hAnsi="Arial" w:cs="Arial"/>
          <w:sz w:val="24"/>
          <w:szCs w:val="24"/>
          <w:lang w:val="it-IT"/>
        </w:rPr>
        <w:t xml:space="preserve">nel gennaio-febbraio 2019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ha registrato un aumento del </w:t>
      </w:r>
      <w:r>
        <w:rPr>
          <w:rFonts w:ascii="Arial" w:hAnsi="Arial" w:cs="Arial"/>
          <w:sz w:val="24"/>
          <w:szCs w:val="24"/>
          <w:lang w:val="it-IT"/>
        </w:rPr>
        <w:t>52,6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% rispetto al </w:t>
      </w:r>
      <w:r>
        <w:rPr>
          <w:rFonts w:ascii="Arial" w:hAnsi="Arial" w:cs="Arial"/>
          <w:sz w:val="24"/>
          <w:szCs w:val="24"/>
          <w:lang w:val="it-IT"/>
        </w:rPr>
        <w:t xml:space="preserve">corrispondente periodo del 2018 </w:t>
      </w:r>
      <w:r w:rsidR="009C04FA">
        <w:rPr>
          <w:rFonts w:ascii="Arial" w:hAnsi="Arial" w:cs="Arial"/>
          <w:sz w:val="24"/>
          <w:szCs w:val="24"/>
          <w:lang w:val="it-IT"/>
        </w:rPr>
        <w:t>fino a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r w:rsidR="009C04FA">
        <w:rPr>
          <w:rFonts w:ascii="Arial" w:hAnsi="Arial" w:cs="Arial"/>
          <w:sz w:val="24"/>
          <w:szCs w:val="24"/>
          <w:lang w:val="it-IT"/>
        </w:rPr>
        <w:t>13,2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 (</w:t>
      </w:r>
      <w:r w:rsidR="009C04FA">
        <w:rPr>
          <w:rFonts w:ascii="Arial" w:hAnsi="Arial" w:cs="Arial"/>
          <w:sz w:val="24"/>
          <w:szCs w:val="24"/>
          <w:lang w:val="it-IT"/>
        </w:rPr>
        <w:t>8,65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nel </w:t>
      </w:r>
      <w:r w:rsidR="009C04FA">
        <w:rPr>
          <w:rFonts w:ascii="Arial" w:hAnsi="Arial" w:cs="Arial"/>
          <w:sz w:val="24"/>
          <w:szCs w:val="24"/>
          <w:lang w:val="it-IT"/>
        </w:rPr>
        <w:t xml:space="preserve">gennaio-febbraio </w:t>
      </w:r>
      <w:r w:rsidRPr="0078564D">
        <w:rPr>
          <w:rFonts w:ascii="Arial" w:hAnsi="Arial" w:cs="Arial"/>
          <w:sz w:val="24"/>
          <w:szCs w:val="24"/>
          <w:lang w:val="it-IT"/>
        </w:rPr>
        <w:t>201</w:t>
      </w:r>
      <w:r w:rsidR="009C04FA">
        <w:rPr>
          <w:rFonts w:ascii="Arial" w:hAnsi="Arial" w:cs="Arial"/>
          <w:sz w:val="24"/>
          <w:szCs w:val="24"/>
          <w:lang w:val="it-IT"/>
        </w:rPr>
        <w:t>8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). Le esportazioni </w:t>
      </w:r>
      <w:r w:rsidR="009C04FA">
        <w:rPr>
          <w:rFonts w:ascii="Arial" w:hAnsi="Arial" w:cs="Arial"/>
          <w:sz w:val="24"/>
          <w:szCs w:val="24"/>
          <w:lang w:val="it-IT"/>
        </w:rPr>
        <w:t xml:space="preserve">dei servizi bielorussi in Italia 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si sono registrate con </w:t>
      </w:r>
      <w:r w:rsidR="009C04FA">
        <w:rPr>
          <w:rFonts w:ascii="Arial" w:hAnsi="Arial" w:cs="Arial"/>
          <w:sz w:val="24"/>
          <w:szCs w:val="24"/>
          <w:lang w:val="it-IT"/>
        </w:rPr>
        <w:t>9,04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 (il </w:t>
      </w:r>
      <w:r w:rsidR="009C04FA">
        <w:rPr>
          <w:rFonts w:ascii="Arial" w:hAnsi="Arial" w:cs="Arial"/>
          <w:sz w:val="24"/>
          <w:szCs w:val="24"/>
          <w:lang w:val="it-IT"/>
        </w:rPr>
        <w:t>132,2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%), le importazioni – con </w:t>
      </w:r>
      <w:r w:rsidR="009C04FA">
        <w:rPr>
          <w:rFonts w:ascii="Arial" w:hAnsi="Arial" w:cs="Arial"/>
          <w:sz w:val="24"/>
          <w:szCs w:val="24"/>
          <w:lang w:val="it-IT"/>
        </w:rPr>
        <w:t>4,2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mln. di dollari (il </w:t>
      </w:r>
      <w:r w:rsidR="009C04FA">
        <w:rPr>
          <w:rFonts w:ascii="Arial" w:hAnsi="Arial" w:cs="Arial"/>
          <w:sz w:val="24"/>
          <w:szCs w:val="24"/>
          <w:lang w:val="it-IT"/>
        </w:rPr>
        <w:t>232%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). Il saldo commerciale ha chiuso l’anno con un avanzo per la Bielorussia di </w:t>
      </w:r>
      <w:r w:rsidR="009C04FA">
        <w:rPr>
          <w:rFonts w:ascii="Arial" w:hAnsi="Arial" w:cs="Arial"/>
          <w:sz w:val="24"/>
          <w:szCs w:val="24"/>
          <w:lang w:val="it-IT"/>
        </w:rPr>
        <w:t>4,8</w:t>
      </w:r>
      <w:r w:rsidRPr="0078564D">
        <w:rPr>
          <w:rFonts w:ascii="Arial" w:hAnsi="Arial" w:cs="Arial"/>
          <w:sz w:val="24"/>
          <w:szCs w:val="24"/>
          <w:lang w:val="it-IT"/>
        </w:rPr>
        <w:t xml:space="preserve"> </w:t>
      </w:r>
      <w:proofErr w:type="gramStart"/>
      <w:r w:rsidRPr="0078564D">
        <w:rPr>
          <w:rFonts w:ascii="Arial" w:hAnsi="Arial" w:cs="Arial"/>
          <w:sz w:val="24"/>
          <w:szCs w:val="24"/>
          <w:lang w:val="it-IT"/>
        </w:rPr>
        <w:t>mln.</w:t>
      </w:r>
      <w:proofErr w:type="gramEnd"/>
      <w:r w:rsidRPr="0078564D">
        <w:rPr>
          <w:rFonts w:ascii="Arial" w:hAnsi="Arial" w:cs="Arial"/>
          <w:sz w:val="24"/>
          <w:szCs w:val="24"/>
          <w:lang w:val="it-IT"/>
        </w:rPr>
        <w:t xml:space="preserve"> di dollari.</w:t>
      </w:r>
    </w:p>
    <w:p w:rsidR="009C04FA" w:rsidRDefault="009C04FA" w:rsidP="009C0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</w:p>
    <w:p w:rsidR="009C04FA" w:rsidRPr="0078564D" w:rsidRDefault="009C04FA" w:rsidP="009C04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Si rafforzano i contatti al livello intergovernativo. Nel 2019 è programmata la seconda sessione della Commissione Intergovernativa Italo-Bielorussa per la cooperazione economica.</w:t>
      </w:r>
    </w:p>
    <w:sectPr w:rsidR="009C04FA" w:rsidRPr="0078564D" w:rsidSect="009B1E58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474" w:rsidRDefault="00365474">
      <w:pPr>
        <w:spacing w:after="0" w:line="240" w:lineRule="auto"/>
      </w:pPr>
      <w:r>
        <w:separator/>
      </w:r>
    </w:p>
  </w:endnote>
  <w:endnote w:type="continuationSeparator" w:id="0">
    <w:p w:rsidR="00365474" w:rsidRDefault="0036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474" w:rsidRDefault="00365474">
      <w:pPr>
        <w:spacing w:after="0" w:line="240" w:lineRule="auto"/>
      </w:pPr>
      <w:r>
        <w:separator/>
      </w:r>
    </w:p>
  </w:footnote>
  <w:footnote w:type="continuationSeparator" w:id="0">
    <w:p w:rsidR="00365474" w:rsidRDefault="0036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7D" w:rsidRPr="00952130" w:rsidRDefault="00404A86">
    <w:pPr>
      <w:pStyle w:val="a3"/>
      <w:jc w:val="center"/>
      <w:rPr>
        <w:rFonts w:ascii="Times New Roman" w:hAnsi="Times New Roman"/>
        <w:sz w:val="30"/>
        <w:szCs w:val="30"/>
      </w:rPr>
    </w:pPr>
    <w:r w:rsidRPr="00952130">
      <w:rPr>
        <w:rFonts w:ascii="Times New Roman" w:hAnsi="Times New Roman"/>
        <w:sz w:val="30"/>
        <w:szCs w:val="30"/>
      </w:rPr>
      <w:fldChar w:fldCharType="begin"/>
    </w:r>
    <w:r w:rsidRPr="00952130">
      <w:rPr>
        <w:rFonts w:ascii="Times New Roman" w:hAnsi="Times New Roman"/>
        <w:sz w:val="30"/>
        <w:szCs w:val="30"/>
      </w:rPr>
      <w:instrText>PAGE   \* MERGEFORMAT</w:instrText>
    </w:r>
    <w:r w:rsidRPr="00952130">
      <w:rPr>
        <w:rFonts w:ascii="Times New Roman" w:hAnsi="Times New Roman"/>
        <w:sz w:val="30"/>
        <w:szCs w:val="30"/>
      </w:rPr>
      <w:fldChar w:fldCharType="separate"/>
    </w:r>
    <w:r w:rsidR="00BF43D0">
      <w:rPr>
        <w:rFonts w:ascii="Times New Roman" w:hAnsi="Times New Roman"/>
        <w:noProof/>
        <w:sz w:val="30"/>
        <w:szCs w:val="30"/>
      </w:rPr>
      <w:t>2</w:t>
    </w:r>
    <w:r w:rsidRPr="00952130">
      <w:rPr>
        <w:rFonts w:ascii="Times New Roman" w:hAnsi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A86"/>
    <w:rsid w:val="00016A1F"/>
    <w:rsid w:val="00036463"/>
    <w:rsid w:val="00062D3E"/>
    <w:rsid w:val="000E030A"/>
    <w:rsid w:val="00105851"/>
    <w:rsid w:val="00131387"/>
    <w:rsid w:val="00136D07"/>
    <w:rsid w:val="00197EC0"/>
    <w:rsid w:val="001A7D6D"/>
    <w:rsid w:val="001D011E"/>
    <w:rsid w:val="001D706F"/>
    <w:rsid w:val="00211B7E"/>
    <w:rsid w:val="00285D2F"/>
    <w:rsid w:val="002A4F3C"/>
    <w:rsid w:val="002A5085"/>
    <w:rsid w:val="002A559E"/>
    <w:rsid w:val="00333BBC"/>
    <w:rsid w:val="00363A52"/>
    <w:rsid w:val="00365474"/>
    <w:rsid w:val="003B0426"/>
    <w:rsid w:val="00404A86"/>
    <w:rsid w:val="00407AA1"/>
    <w:rsid w:val="00462D9F"/>
    <w:rsid w:val="00471822"/>
    <w:rsid w:val="00486458"/>
    <w:rsid w:val="004A619E"/>
    <w:rsid w:val="004B337D"/>
    <w:rsid w:val="004C2320"/>
    <w:rsid w:val="004E4DB4"/>
    <w:rsid w:val="004F35C1"/>
    <w:rsid w:val="00540B86"/>
    <w:rsid w:val="005410DF"/>
    <w:rsid w:val="00544A12"/>
    <w:rsid w:val="00545AED"/>
    <w:rsid w:val="005F0967"/>
    <w:rsid w:val="00603B8F"/>
    <w:rsid w:val="00632441"/>
    <w:rsid w:val="006A01B7"/>
    <w:rsid w:val="006A7102"/>
    <w:rsid w:val="006B3544"/>
    <w:rsid w:val="006D38C1"/>
    <w:rsid w:val="006D5284"/>
    <w:rsid w:val="006E5FA9"/>
    <w:rsid w:val="006E658A"/>
    <w:rsid w:val="006F5A6D"/>
    <w:rsid w:val="00744A3C"/>
    <w:rsid w:val="0078564D"/>
    <w:rsid w:val="007D2D74"/>
    <w:rsid w:val="007D3C5B"/>
    <w:rsid w:val="00817358"/>
    <w:rsid w:val="0086676F"/>
    <w:rsid w:val="00873A1F"/>
    <w:rsid w:val="00885004"/>
    <w:rsid w:val="00891131"/>
    <w:rsid w:val="008A35B4"/>
    <w:rsid w:val="008B0A59"/>
    <w:rsid w:val="008D18A3"/>
    <w:rsid w:val="008D7DF0"/>
    <w:rsid w:val="00901737"/>
    <w:rsid w:val="00924817"/>
    <w:rsid w:val="00951CB8"/>
    <w:rsid w:val="009A4D18"/>
    <w:rsid w:val="009C04FA"/>
    <w:rsid w:val="009C2837"/>
    <w:rsid w:val="009E2342"/>
    <w:rsid w:val="00A00636"/>
    <w:rsid w:val="00A23C80"/>
    <w:rsid w:val="00A64C3E"/>
    <w:rsid w:val="00A90908"/>
    <w:rsid w:val="00A9681F"/>
    <w:rsid w:val="00AD5542"/>
    <w:rsid w:val="00AD6305"/>
    <w:rsid w:val="00B41772"/>
    <w:rsid w:val="00B445C3"/>
    <w:rsid w:val="00B62ACF"/>
    <w:rsid w:val="00BB571B"/>
    <w:rsid w:val="00BC23A6"/>
    <w:rsid w:val="00BD2CBB"/>
    <w:rsid w:val="00BE42FD"/>
    <w:rsid w:val="00BF43D0"/>
    <w:rsid w:val="00C0084B"/>
    <w:rsid w:val="00C010C0"/>
    <w:rsid w:val="00C122E5"/>
    <w:rsid w:val="00C73A37"/>
    <w:rsid w:val="00C74528"/>
    <w:rsid w:val="00C83A79"/>
    <w:rsid w:val="00CA7044"/>
    <w:rsid w:val="00CC43E8"/>
    <w:rsid w:val="00D26E3D"/>
    <w:rsid w:val="00D41407"/>
    <w:rsid w:val="00D771F1"/>
    <w:rsid w:val="00E0020E"/>
    <w:rsid w:val="00E305EF"/>
    <w:rsid w:val="00E4421F"/>
    <w:rsid w:val="00EC33F5"/>
    <w:rsid w:val="00F900BF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86"/>
    <w:rPr>
      <w:rFonts w:ascii="Calibri" w:eastAsia="PMingLiU" w:hAnsi="Calibri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04A86"/>
    <w:rPr>
      <w:rFonts w:ascii="Calibri" w:eastAsia="PMingLiU" w:hAnsi="Calibri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04A86"/>
    <w:pPr>
      <w:spacing w:before="210" w:after="21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5FA9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FA9"/>
    <w:rPr>
      <w:rFonts w:ascii="Calibri" w:eastAsia="PMingLiU" w:hAnsi="Calibri" w:cs="Times New Roman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A86"/>
    <w:rPr>
      <w:rFonts w:ascii="Calibri" w:eastAsia="PMingLiU" w:hAnsi="Calibri" w:cs="Times New Roma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A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404A86"/>
    <w:rPr>
      <w:rFonts w:ascii="Calibri" w:eastAsia="PMingLiU" w:hAnsi="Calibri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rsid w:val="00404A86"/>
    <w:pPr>
      <w:spacing w:before="210" w:after="21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4D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E5FA9"/>
    <w:pPr>
      <w:spacing w:after="0" w:line="240" w:lineRule="auto"/>
    </w:pPr>
    <w:rPr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5FA9"/>
    <w:rPr>
      <w:rFonts w:ascii="Calibri" w:eastAsia="PMingLiU" w:hAnsi="Calibri" w:cs="Times New Roman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Diplomat3</dc:creator>
  <cp:lastModifiedBy>Diplomat4</cp:lastModifiedBy>
  <cp:revision>47</cp:revision>
  <cp:lastPrinted>2017-08-29T12:42:00Z</cp:lastPrinted>
  <dcterms:created xsi:type="dcterms:W3CDTF">2017-08-25T12:46:00Z</dcterms:created>
  <dcterms:modified xsi:type="dcterms:W3CDTF">2019-04-22T15:44:00Z</dcterms:modified>
</cp:coreProperties>
</file>