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255" w:rsidRPr="00313B39" w:rsidRDefault="00D33255" w:rsidP="00142E03">
      <w:pPr>
        <w:jc w:val="center"/>
        <w:rPr>
          <w:color w:val="7030A0"/>
          <w:sz w:val="36"/>
          <w:szCs w:val="36"/>
        </w:rPr>
      </w:pPr>
      <w:bookmarkStart w:id="0" w:name="_GoBack"/>
      <w:bookmarkEnd w:id="0"/>
      <w:r w:rsidRPr="00080550">
        <w:rPr>
          <w:b/>
          <w:color w:val="7030A0"/>
          <w:sz w:val="36"/>
          <w:szCs w:val="36"/>
          <w:lang w:val="en-US"/>
        </w:rPr>
        <w:t xml:space="preserve">Humanitarian </w:t>
      </w:r>
      <w:proofErr w:type="spellStart"/>
      <w:proofErr w:type="gramStart"/>
      <w:r w:rsidRPr="00080550">
        <w:rPr>
          <w:b/>
          <w:color w:val="7030A0"/>
          <w:sz w:val="36"/>
          <w:szCs w:val="36"/>
          <w:lang w:val="en-US"/>
        </w:rPr>
        <w:t>project</w:t>
      </w:r>
      <w:r w:rsidRPr="00313B39">
        <w:rPr>
          <w:color w:val="7030A0"/>
          <w:sz w:val="36"/>
          <w:szCs w:val="36"/>
          <w:lang w:val="en-US"/>
        </w:rPr>
        <w:t>“</w:t>
      </w:r>
      <w:proofErr w:type="gramEnd"/>
      <w:r w:rsidRPr="00313B39">
        <w:rPr>
          <w:color w:val="7030A0"/>
          <w:sz w:val="36"/>
          <w:szCs w:val="36"/>
          <w:lang w:val="en-US"/>
        </w:rPr>
        <w:t>Peaceful</w:t>
      </w:r>
      <w:proofErr w:type="spellEnd"/>
      <w:r w:rsidRPr="00313B39">
        <w:rPr>
          <w:color w:val="7030A0"/>
          <w:sz w:val="36"/>
          <w:szCs w:val="36"/>
          <w:lang w:val="en-US"/>
        </w:rPr>
        <w:t xml:space="preserve"> Atom”</w:t>
      </w:r>
    </w:p>
    <w:p w:rsidR="00D33255" w:rsidRPr="00313B39" w:rsidRDefault="00D33255" w:rsidP="00142E0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5"/>
        <w:gridCol w:w="19"/>
        <w:gridCol w:w="3081"/>
        <w:gridCol w:w="3596"/>
      </w:tblGrid>
      <w:tr w:rsidR="00D33255" w:rsidRPr="000663F8" w:rsidTr="005F3581">
        <w:tc>
          <w:tcPr>
            <w:tcW w:w="5288" w:type="dxa"/>
            <w:gridSpan w:val="2"/>
            <w:tcBorders>
              <w:top w:val="nil"/>
              <w:left w:val="nil"/>
              <w:right w:val="nil"/>
            </w:tcBorders>
          </w:tcPr>
          <w:p w:rsidR="00D33255" w:rsidRPr="00F6122D" w:rsidRDefault="001166DB" w:rsidP="00F1079E">
            <w:pPr>
              <w:pStyle w:val="HTML"/>
              <w:shd w:val="clear" w:color="auto" w:fill="F8F9FA"/>
              <w:jc w:val="center"/>
              <w:rPr>
                <w:rFonts w:ascii="Times New Roman" w:hAnsi="Times New Roman"/>
                <w:color w:val="222222"/>
                <w:sz w:val="28"/>
                <w:szCs w:val="28"/>
                <w:lang w:val="en-US" w:eastAsia="en-US"/>
              </w:rPr>
            </w:pPr>
            <w:r>
              <w:rPr>
                <w:rFonts w:cs="Courier New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2f466a7b1cef9c1e04facc2e872041eb.jpg" style="width:136.5pt;height:119.25pt;visibility:visible">
                  <v:imagedata r:id="rId4" o:title=""/>
                </v:shape>
              </w:pict>
            </w:r>
          </w:p>
        </w:tc>
        <w:tc>
          <w:tcPr>
            <w:tcW w:w="2141" w:type="dxa"/>
            <w:tcBorders>
              <w:top w:val="nil"/>
              <w:left w:val="nil"/>
              <w:right w:val="nil"/>
            </w:tcBorders>
          </w:tcPr>
          <w:p w:rsidR="00D33255" w:rsidRPr="00F6122D" w:rsidRDefault="001166DB" w:rsidP="00F1079E">
            <w:pPr>
              <w:pStyle w:val="HTML"/>
              <w:shd w:val="clear" w:color="auto" w:fill="F8F9FA"/>
              <w:jc w:val="center"/>
              <w:rPr>
                <w:rFonts w:ascii="Times New Roman" w:hAnsi="Times New Roman"/>
                <w:color w:val="222222"/>
                <w:sz w:val="28"/>
                <w:szCs w:val="28"/>
                <w:lang w:val="en-US" w:eastAsia="en-US"/>
              </w:rPr>
            </w:pPr>
            <w:r>
              <w:rPr>
                <w:rFonts w:cs="Courier New"/>
                <w:noProof/>
              </w:rPr>
              <w:pict>
                <v:shape id="_x0000_i1029" type="#_x0000_t75" alt="images.jpg" style="width:146.25pt;height:119.25pt;visibility:visible">
                  <v:imagedata r:id="rId5" o:title=""/>
                </v:shape>
              </w:pict>
            </w:r>
          </w:p>
        </w:tc>
        <w:tc>
          <w:tcPr>
            <w:tcW w:w="2142" w:type="dxa"/>
            <w:tcBorders>
              <w:top w:val="nil"/>
              <w:left w:val="nil"/>
              <w:right w:val="nil"/>
            </w:tcBorders>
          </w:tcPr>
          <w:p w:rsidR="00D33255" w:rsidRPr="00F6122D" w:rsidRDefault="001166DB" w:rsidP="00F1079E">
            <w:pPr>
              <w:pStyle w:val="HTML"/>
              <w:shd w:val="clear" w:color="auto" w:fill="F8F9FA"/>
              <w:jc w:val="center"/>
              <w:rPr>
                <w:rFonts w:ascii="Times New Roman" w:hAnsi="Times New Roman"/>
                <w:color w:val="222222"/>
                <w:sz w:val="28"/>
                <w:szCs w:val="28"/>
                <w:lang w:val="en-US" w:eastAsia="en-US"/>
              </w:rPr>
            </w:pPr>
            <w:r>
              <w:rPr>
                <w:rFonts w:cs="Courier New"/>
                <w:noProof/>
              </w:rPr>
              <w:pict>
                <v:shape id="_x0000_i1030" type="#_x0000_t75" alt="скачанные файлы.jpg" style="width:172.5pt;height:118.5pt;visibility:visible">
                  <v:imagedata r:id="rId6" o:title=""/>
                </v:shape>
              </w:pict>
            </w:r>
          </w:p>
        </w:tc>
      </w:tr>
      <w:tr w:rsidR="00D33255" w:rsidRPr="001166DB" w:rsidTr="00C96F55">
        <w:tc>
          <w:tcPr>
            <w:tcW w:w="9571" w:type="dxa"/>
            <w:gridSpan w:val="4"/>
          </w:tcPr>
          <w:p w:rsidR="00D33255" w:rsidRPr="00F1079E" w:rsidRDefault="00D33255" w:rsidP="00F1079E">
            <w:pPr>
              <w:pStyle w:val="HTML"/>
              <w:shd w:val="clear" w:color="auto" w:fill="F8F9FA"/>
              <w:rPr>
                <w:rFonts w:ascii="Times New Roman" w:hAnsi="Times New Roman"/>
                <w:sz w:val="30"/>
                <w:szCs w:val="30"/>
                <w:lang w:val="en-US" w:eastAsia="en-US"/>
              </w:rPr>
            </w:pPr>
            <w:r w:rsidRPr="00F1079E">
              <w:rPr>
                <w:rFonts w:ascii="Times New Roman" w:hAnsi="Times New Roman"/>
                <w:b/>
                <w:sz w:val="30"/>
                <w:szCs w:val="30"/>
                <w:lang w:val="en-US" w:eastAsia="en-US"/>
              </w:rPr>
              <w:t xml:space="preserve">1. Name of the </w:t>
            </w:r>
            <w:proofErr w:type="spellStart"/>
            <w:r w:rsidRPr="00F1079E">
              <w:rPr>
                <w:rFonts w:ascii="Times New Roman" w:hAnsi="Times New Roman"/>
                <w:b/>
                <w:sz w:val="30"/>
                <w:szCs w:val="30"/>
                <w:lang w:val="en-US" w:eastAsia="en-US"/>
              </w:rPr>
              <w:t>project:</w:t>
            </w:r>
            <w:r w:rsidRPr="005B3895">
              <w:rPr>
                <w:rFonts w:ascii="Times New Roman" w:hAnsi="Times New Roman"/>
                <w:sz w:val="30"/>
                <w:szCs w:val="30"/>
                <w:lang w:val="en-US" w:eastAsia="en-US"/>
              </w:rPr>
              <w:t>“</w:t>
            </w:r>
            <w:r w:rsidRPr="005F3581">
              <w:rPr>
                <w:rFonts w:ascii="Times New Roman" w:hAnsi="Times New Roman"/>
                <w:sz w:val="30"/>
                <w:szCs w:val="30"/>
                <w:lang w:val="en-US" w:eastAsia="en-US"/>
              </w:rPr>
              <w:t>Peaceful</w:t>
            </w:r>
            <w:proofErr w:type="spellEnd"/>
            <w:r w:rsidRPr="005F3581">
              <w:rPr>
                <w:rFonts w:ascii="Times New Roman" w:hAnsi="Times New Roman"/>
                <w:sz w:val="30"/>
                <w:szCs w:val="30"/>
                <w:lang w:val="en-US" w:eastAsia="en-US"/>
              </w:rPr>
              <w:t xml:space="preserve"> Atom</w:t>
            </w:r>
            <w:r w:rsidRPr="005B3895">
              <w:rPr>
                <w:rFonts w:ascii="Times New Roman" w:hAnsi="Times New Roman"/>
                <w:sz w:val="30"/>
                <w:szCs w:val="30"/>
                <w:lang w:val="en-US" w:eastAsia="en-US"/>
              </w:rPr>
              <w:t>”</w:t>
            </w:r>
          </w:p>
        </w:tc>
      </w:tr>
      <w:tr w:rsidR="00D33255" w:rsidRPr="001166DB" w:rsidTr="00C96F55">
        <w:tc>
          <w:tcPr>
            <w:tcW w:w="9571" w:type="dxa"/>
            <w:gridSpan w:val="4"/>
          </w:tcPr>
          <w:p w:rsidR="00D33255" w:rsidRPr="00080550" w:rsidRDefault="00D33255" w:rsidP="00080550">
            <w:pPr>
              <w:rPr>
                <w:sz w:val="30"/>
                <w:szCs w:val="30"/>
                <w:lang w:val="en-US"/>
              </w:rPr>
            </w:pPr>
            <w:r w:rsidRPr="00F1079E">
              <w:rPr>
                <w:b/>
                <w:sz w:val="30"/>
                <w:szCs w:val="30"/>
                <w:lang w:val="en-US"/>
              </w:rPr>
              <w:t>2. Duration of the project:</w:t>
            </w:r>
            <w:r w:rsidRPr="00080550">
              <w:rPr>
                <w:sz w:val="30"/>
                <w:szCs w:val="30"/>
                <w:lang w:val="en-US"/>
              </w:rPr>
              <w:t xml:space="preserve">24 months </w:t>
            </w:r>
          </w:p>
        </w:tc>
      </w:tr>
      <w:tr w:rsidR="00D33255" w:rsidRPr="001166DB" w:rsidTr="00C96F55">
        <w:tc>
          <w:tcPr>
            <w:tcW w:w="9571" w:type="dxa"/>
            <w:gridSpan w:val="4"/>
          </w:tcPr>
          <w:p w:rsidR="00D33255" w:rsidRPr="00F1079E" w:rsidRDefault="00D33255" w:rsidP="00F1079E">
            <w:pPr>
              <w:pStyle w:val="HTML"/>
              <w:shd w:val="clear" w:color="auto" w:fill="F8F9FA"/>
              <w:rPr>
                <w:rFonts w:ascii="Times New Roman" w:hAnsi="Times New Roman"/>
                <w:b/>
                <w:sz w:val="30"/>
                <w:szCs w:val="30"/>
                <w:lang w:val="en-US" w:eastAsia="en-US"/>
              </w:rPr>
            </w:pPr>
            <w:r w:rsidRPr="00F1079E">
              <w:rPr>
                <w:rFonts w:ascii="Times New Roman" w:hAnsi="Times New Roman"/>
                <w:b/>
                <w:sz w:val="30"/>
                <w:szCs w:val="30"/>
                <w:lang w:val="en-US" w:eastAsia="en-US"/>
              </w:rPr>
              <w:t>3. Organization - applicant, proposing a project:</w:t>
            </w:r>
          </w:p>
          <w:p w:rsidR="00D33255" w:rsidRPr="00F1079E" w:rsidRDefault="00D33255" w:rsidP="00080550">
            <w:pPr>
              <w:pStyle w:val="HTML"/>
              <w:shd w:val="clear" w:color="auto" w:fill="F8F9FA"/>
              <w:rPr>
                <w:rFonts w:ascii="Times New Roman" w:hAnsi="Times New Roman"/>
                <w:sz w:val="30"/>
                <w:szCs w:val="30"/>
                <w:lang w:val="en-US" w:eastAsia="en-US"/>
              </w:rPr>
            </w:pPr>
            <w:r w:rsidRPr="000663F8">
              <w:rPr>
                <w:rFonts w:ascii="Times New Roman" w:hAnsi="Times New Roman"/>
                <w:sz w:val="30"/>
                <w:szCs w:val="30"/>
                <w:lang w:val="en-US" w:eastAsia="en-US"/>
              </w:rPr>
              <w:t xml:space="preserve">State Healthcare Institution “City Polyclinic N 4 of </w:t>
            </w:r>
            <w:smartTag w:uri="urn:schemas-microsoft-com:office:smarttags" w:element="place">
              <w:smartTag w:uri="urn:schemas-microsoft-com:office:smarttags" w:element="City">
                <w:r w:rsidRPr="000663F8">
                  <w:rPr>
                    <w:rFonts w:ascii="Times New Roman" w:hAnsi="Times New Roman"/>
                    <w:sz w:val="30"/>
                    <w:szCs w:val="30"/>
                    <w:lang w:val="en-US" w:eastAsia="en-US"/>
                  </w:rPr>
                  <w:t>Grodno</w:t>
                </w:r>
              </w:smartTag>
            </w:smartTag>
            <w:r w:rsidRPr="000663F8">
              <w:rPr>
                <w:rFonts w:ascii="Times New Roman" w:hAnsi="Times New Roman"/>
                <w:sz w:val="30"/>
                <w:szCs w:val="30"/>
                <w:lang w:val="en-US" w:eastAsia="en-US"/>
              </w:rPr>
              <w:t>”</w:t>
            </w:r>
          </w:p>
        </w:tc>
      </w:tr>
      <w:tr w:rsidR="00D33255" w:rsidRPr="001166DB" w:rsidTr="00C96F55">
        <w:tc>
          <w:tcPr>
            <w:tcW w:w="9571" w:type="dxa"/>
            <w:gridSpan w:val="4"/>
          </w:tcPr>
          <w:p w:rsidR="00D33255" w:rsidRPr="000663F8" w:rsidRDefault="00D33255" w:rsidP="000663F8">
            <w:pPr>
              <w:pStyle w:val="HTML"/>
              <w:shd w:val="clear" w:color="auto" w:fill="F8F9FA"/>
              <w:jc w:val="left"/>
              <w:rPr>
                <w:rFonts w:ascii="Times New Roman" w:hAnsi="Times New Roman"/>
                <w:sz w:val="30"/>
                <w:szCs w:val="30"/>
                <w:lang w:val="en-US" w:eastAsia="en-US"/>
              </w:rPr>
            </w:pPr>
            <w:r w:rsidRPr="000663F8">
              <w:rPr>
                <w:rFonts w:ascii="Times New Roman" w:hAnsi="Times New Roman"/>
                <w:b/>
                <w:sz w:val="30"/>
                <w:szCs w:val="30"/>
                <w:lang w:val="en-US" w:eastAsia="en-US"/>
              </w:rPr>
              <w:t xml:space="preserve">4.The objectives of the </w:t>
            </w:r>
            <w:proofErr w:type="spellStart"/>
            <w:proofErr w:type="gramStart"/>
            <w:r w:rsidRPr="000663F8">
              <w:rPr>
                <w:rFonts w:ascii="Times New Roman" w:hAnsi="Times New Roman"/>
                <w:b/>
                <w:sz w:val="30"/>
                <w:szCs w:val="30"/>
                <w:lang w:val="en-US" w:eastAsia="en-US"/>
              </w:rPr>
              <w:t>project:</w:t>
            </w:r>
            <w:r w:rsidRPr="005F3581">
              <w:rPr>
                <w:rFonts w:ascii="Times New Roman" w:hAnsi="Times New Roman"/>
                <w:sz w:val="30"/>
                <w:szCs w:val="30"/>
                <w:lang w:val="en-US" w:eastAsia="en-US"/>
              </w:rPr>
              <w:t>Performing</w:t>
            </w:r>
            <w:proofErr w:type="spellEnd"/>
            <w:proofErr w:type="gramEnd"/>
            <w:r w:rsidRPr="005F3581">
              <w:rPr>
                <w:rFonts w:ascii="Times New Roman" w:hAnsi="Times New Roman"/>
                <w:sz w:val="30"/>
                <w:szCs w:val="30"/>
                <w:lang w:val="en-US" w:eastAsia="en-US"/>
              </w:rPr>
              <w:t xml:space="preserve"> mobile screening and diagnostic tests of OGKs, the rural population, people undergoing routine examinations at enterprises (in the field).</w:t>
            </w:r>
          </w:p>
        </w:tc>
      </w:tr>
      <w:tr w:rsidR="00D33255" w:rsidRPr="001166DB" w:rsidTr="00C96F55">
        <w:tc>
          <w:tcPr>
            <w:tcW w:w="9571" w:type="dxa"/>
            <w:gridSpan w:val="4"/>
          </w:tcPr>
          <w:p w:rsidR="00D33255" w:rsidRPr="002F3FF5" w:rsidRDefault="00D33255" w:rsidP="005F3581">
            <w:pPr>
              <w:rPr>
                <w:b/>
                <w:sz w:val="30"/>
                <w:szCs w:val="30"/>
                <w:shd w:val="clear" w:color="auto" w:fill="F8F9FA"/>
                <w:lang w:val="en-US"/>
              </w:rPr>
            </w:pPr>
            <w:r w:rsidRPr="004E3332">
              <w:rPr>
                <w:b/>
                <w:sz w:val="30"/>
                <w:szCs w:val="30"/>
                <w:lang w:val="en-US"/>
              </w:rPr>
              <w:t>5</w:t>
            </w:r>
            <w:r w:rsidRPr="00F1079E">
              <w:rPr>
                <w:b/>
                <w:sz w:val="30"/>
                <w:szCs w:val="30"/>
                <w:lang w:val="en-US"/>
              </w:rPr>
              <w:t>.Tasks planned for implementation during of the project</w:t>
            </w:r>
            <w:r w:rsidRPr="00F1079E">
              <w:rPr>
                <w:b/>
                <w:sz w:val="30"/>
                <w:szCs w:val="30"/>
                <w:shd w:val="clear" w:color="auto" w:fill="F8F9FA"/>
                <w:lang w:val="en-US"/>
              </w:rPr>
              <w:t>:</w:t>
            </w:r>
          </w:p>
          <w:p w:rsidR="00D33255" w:rsidRPr="005F3581" w:rsidRDefault="00D33255" w:rsidP="005F3581">
            <w:pPr>
              <w:rPr>
                <w:sz w:val="30"/>
                <w:szCs w:val="30"/>
                <w:shd w:val="clear" w:color="auto" w:fill="F8F9FA"/>
                <w:lang w:val="en-US"/>
              </w:rPr>
            </w:pPr>
            <w:r w:rsidRPr="005F3581">
              <w:rPr>
                <w:sz w:val="30"/>
                <w:szCs w:val="30"/>
                <w:shd w:val="clear" w:color="auto" w:fill="F8F9FA"/>
                <w:lang w:val="en-US"/>
              </w:rPr>
              <w:t>- purchase of a mobile, mobile, X-ray diagnostic complex PULMOEXPRESS</w:t>
            </w:r>
          </w:p>
          <w:p w:rsidR="00D33255" w:rsidRPr="005F3581" w:rsidRDefault="00D33255" w:rsidP="005F3581">
            <w:pPr>
              <w:rPr>
                <w:sz w:val="30"/>
                <w:szCs w:val="30"/>
                <w:shd w:val="clear" w:color="auto" w:fill="F8F9FA"/>
                <w:lang w:val="en-US"/>
              </w:rPr>
            </w:pPr>
            <w:r w:rsidRPr="005F3581">
              <w:rPr>
                <w:sz w:val="30"/>
                <w:szCs w:val="30"/>
                <w:shd w:val="clear" w:color="auto" w:fill="F8F9FA"/>
                <w:lang w:val="en-US"/>
              </w:rPr>
              <w:t>- procurement of X-ray protective equipment for staff and patients</w:t>
            </w:r>
          </w:p>
          <w:p w:rsidR="00D33255" w:rsidRPr="00F1079E" w:rsidRDefault="00D33255" w:rsidP="005F3581">
            <w:pPr>
              <w:rPr>
                <w:sz w:val="30"/>
                <w:szCs w:val="30"/>
                <w:lang w:val="en-US"/>
              </w:rPr>
            </w:pPr>
            <w:r w:rsidRPr="005F3581">
              <w:rPr>
                <w:sz w:val="30"/>
                <w:szCs w:val="30"/>
                <w:shd w:val="clear" w:color="auto" w:fill="F8F9FA"/>
                <w:lang w:val="en-US"/>
              </w:rPr>
              <w:t>- X-ray room staff training</w:t>
            </w:r>
          </w:p>
        </w:tc>
      </w:tr>
      <w:tr w:rsidR="00D33255" w:rsidRPr="001166DB" w:rsidTr="00C96F55">
        <w:tc>
          <w:tcPr>
            <w:tcW w:w="9571" w:type="dxa"/>
            <w:gridSpan w:val="4"/>
          </w:tcPr>
          <w:p w:rsidR="00D33255" w:rsidRPr="00F1079E" w:rsidRDefault="00D33255" w:rsidP="00080550">
            <w:pPr>
              <w:jc w:val="both"/>
              <w:rPr>
                <w:sz w:val="30"/>
                <w:szCs w:val="30"/>
                <w:shd w:val="clear" w:color="auto" w:fill="F8F9FA"/>
                <w:lang w:val="en-US"/>
              </w:rPr>
            </w:pPr>
            <w:r w:rsidRPr="004E3332">
              <w:rPr>
                <w:b/>
                <w:sz w:val="30"/>
                <w:szCs w:val="30"/>
                <w:lang w:val="en-US"/>
              </w:rPr>
              <w:t>6</w:t>
            </w:r>
            <w:r w:rsidRPr="00F1079E">
              <w:rPr>
                <w:b/>
                <w:sz w:val="30"/>
                <w:szCs w:val="30"/>
                <w:lang w:val="en-US"/>
              </w:rPr>
              <w:t xml:space="preserve">. </w:t>
            </w:r>
            <w:r w:rsidRPr="00F1079E">
              <w:rPr>
                <w:b/>
                <w:sz w:val="30"/>
                <w:szCs w:val="30"/>
                <w:shd w:val="clear" w:color="auto" w:fill="F8F9FA"/>
                <w:lang w:val="en-US"/>
              </w:rPr>
              <w:t>Target group</w:t>
            </w:r>
            <w:r w:rsidRPr="00F1079E">
              <w:rPr>
                <w:sz w:val="30"/>
                <w:szCs w:val="30"/>
                <w:shd w:val="clear" w:color="auto" w:fill="F8F9FA"/>
                <w:lang w:val="en-US"/>
              </w:rPr>
              <w:t xml:space="preserve">: </w:t>
            </w:r>
            <w:r w:rsidRPr="005F3581">
              <w:rPr>
                <w:sz w:val="30"/>
                <w:szCs w:val="30"/>
                <w:shd w:val="clear" w:color="auto" w:fill="F8F9FA"/>
                <w:lang w:val="en-US"/>
              </w:rPr>
              <w:t>patients living in the area, in a remote area, persons undergoing preventive examinations at enterprises.</w:t>
            </w:r>
          </w:p>
        </w:tc>
      </w:tr>
      <w:tr w:rsidR="00D33255" w:rsidRPr="001166DB" w:rsidTr="00C96F55">
        <w:tc>
          <w:tcPr>
            <w:tcW w:w="9571" w:type="dxa"/>
            <w:gridSpan w:val="4"/>
          </w:tcPr>
          <w:p w:rsidR="00D33255" w:rsidRPr="00F1079E" w:rsidRDefault="00D33255" w:rsidP="00080550">
            <w:pPr>
              <w:jc w:val="both"/>
              <w:rPr>
                <w:b/>
                <w:sz w:val="30"/>
                <w:szCs w:val="30"/>
                <w:shd w:val="clear" w:color="auto" w:fill="F8F9FA"/>
                <w:lang w:val="en-US"/>
              </w:rPr>
            </w:pPr>
            <w:r w:rsidRPr="00560F76">
              <w:rPr>
                <w:b/>
                <w:sz w:val="30"/>
                <w:szCs w:val="30"/>
                <w:shd w:val="clear" w:color="auto" w:fill="F8F9FA"/>
                <w:lang w:val="en-US"/>
              </w:rPr>
              <w:t>7</w:t>
            </w:r>
            <w:r w:rsidRPr="00F1079E">
              <w:rPr>
                <w:b/>
                <w:sz w:val="30"/>
                <w:szCs w:val="30"/>
                <w:shd w:val="clear" w:color="auto" w:fill="F8F9FA"/>
                <w:lang w:val="en-US"/>
              </w:rPr>
              <w:t xml:space="preserve">. </w:t>
            </w:r>
            <w:r w:rsidR="001166DB">
              <w:fldChar w:fldCharType="begin"/>
            </w:r>
            <w:r w:rsidR="001166DB" w:rsidRPr="001166DB">
              <w:rPr>
                <w:lang w:val="en-US"/>
              </w:rPr>
              <w:instrText xml:space="preserve"> HYPERLINK "https://dictionary.cambridge.org/ru/%D1%81%D0%BB%D0%BE%D0%B2%D0%B0%D1%80%D1%8C/%D0%B0%D0%BD%D0%B3%D0%BB%D0%BE-%D1%80%D1%83%D1%81%D1%81%D0%BA%D0%B8%D0%B9/a_1" \t "_blank" \o "</w:instrText>
            </w:r>
            <w:r w:rsidR="001166DB">
              <w:instrText>один</w:instrText>
            </w:r>
            <w:r w:rsidR="001166DB" w:rsidRPr="001166DB">
              <w:rPr>
                <w:lang w:val="en-US"/>
              </w:rPr>
              <w:instrText xml:space="preserve">, </w:instrText>
            </w:r>
            <w:r w:rsidR="001166DB">
              <w:instrText>неопределенный</w:instrText>
            </w:r>
            <w:r w:rsidR="001166DB" w:rsidRPr="001166DB">
              <w:rPr>
                <w:lang w:val="en-US"/>
              </w:rPr>
              <w:instrText xml:space="preserve"> </w:instrText>
            </w:r>
            <w:r w:rsidR="001166DB">
              <w:instrText>арт</w:instrText>
            </w:r>
            <w:r w:rsidR="001166DB">
              <w:instrText>икль</w:instrText>
            </w:r>
            <w:r w:rsidR="001166DB" w:rsidRPr="001166DB">
              <w:rPr>
                <w:lang w:val="en-US"/>
              </w:rPr>
              <w:instrText xml:space="preserve">, </w:instrText>
            </w:r>
            <w:r w:rsidR="001166DB">
              <w:instrText>употребляется</w:instrText>
            </w:r>
            <w:r w:rsidR="001166DB" w:rsidRPr="001166DB">
              <w:rPr>
                <w:lang w:val="en-US"/>
              </w:rPr>
              <w:instrText xml:space="preserve"> </w:instrText>
            </w:r>
            <w:r w:rsidR="001166DB">
              <w:instrText>перед</w:instrText>
            </w:r>
            <w:r w:rsidR="001166DB" w:rsidRPr="001166DB">
              <w:rPr>
                <w:lang w:val="en-US"/>
              </w:rPr>
              <w:instrText xml:space="preserve"> </w:instrText>
            </w:r>
            <w:r w:rsidR="001166DB">
              <w:instrText>названием</w:instrText>
            </w:r>
            <w:r w:rsidR="001166DB" w:rsidRPr="001166DB">
              <w:rPr>
                <w:lang w:val="en-US"/>
              </w:rPr>
              <w:instrText xml:space="preserve"> </w:instrText>
            </w:r>
            <w:r w:rsidR="001166DB">
              <w:instrText>категории</w:instrText>
            </w:r>
            <w:r w:rsidR="001166DB" w:rsidRPr="001166DB">
              <w:rPr>
                <w:lang w:val="en-US"/>
              </w:rPr>
              <w:instrText xml:space="preserve"> </w:instrText>
            </w:r>
            <w:r w:rsidR="001166DB">
              <w:instrText>объекта</w:instrText>
            </w:r>
            <w:r w:rsidR="001166DB" w:rsidRPr="001166DB">
              <w:rPr>
                <w:lang w:val="en-US"/>
              </w:rPr>
              <w:instrText xml:space="preserve">..." </w:instrText>
            </w:r>
            <w:r w:rsidR="001166DB">
              <w:fldChar w:fldCharType="separate"/>
            </w:r>
            <w:r w:rsidRPr="00F1079E">
              <w:rPr>
                <w:rStyle w:val="a4"/>
                <w:b/>
                <w:color w:val="auto"/>
                <w:sz w:val="30"/>
                <w:szCs w:val="30"/>
                <w:u w:val="none"/>
                <w:lang w:val="en-US"/>
              </w:rPr>
              <w:t>A</w:t>
            </w:r>
            <w:r w:rsidR="001166DB">
              <w:rPr>
                <w:rStyle w:val="a4"/>
                <w:b/>
                <w:color w:val="auto"/>
                <w:sz w:val="30"/>
                <w:szCs w:val="30"/>
                <w:u w:val="none"/>
                <w:lang w:val="en-US"/>
              </w:rPr>
              <w:fldChar w:fldCharType="end"/>
            </w:r>
            <w:r w:rsidRPr="00F1079E">
              <w:rPr>
                <w:rStyle w:val="apple-converted-space"/>
                <w:b/>
                <w:sz w:val="30"/>
                <w:szCs w:val="30"/>
                <w:lang w:val="en-US"/>
              </w:rPr>
              <w:t> </w:t>
            </w:r>
            <w:r w:rsidR="001166DB">
              <w:fldChar w:fldCharType="begin"/>
            </w:r>
            <w:r w:rsidR="001166DB" w:rsidRPr="001166DB">
              <w:rPr>
                <w:lang w:val="en-US"/>
              </w:rPr>
              <w:instrText xml:space="preserve"> HYPERLINK "https://dictionary.cambridge.org/ru/%D1%81%D0%BB%D0%BE%D0%B2%D0%B0%D1%80%D1%8C/%D0%B0%D0%BD%D0%B3%D0%BB%D0%BE-%D1%80%D1%83%D1%81%D1%81%D0%BA%D0%B8%D0%B9/summary_1" \t "_blank" \o "</w:instrText>
            </w:r>
            <w:r w:rsidR="001166DB">
              <w:instrText>к</w:instrText>
            </w:r>
            <w:r w:rsidR="001166DB">
              <w:instrText>раткое</w:instrText>
            </w:r>
            <w:r w:rsidR="001166DB" w:rsidRPr="001166DB">
              <w:rPr>
                <w:lang w:val="en-US"/>
              </w:rPr>
              <w:instrText xml:space="preserve"> </w:instrText>
            </w:r>
            <w:r w:rsidR="001166DB">
              <w:instrText>изложение</w:instrText>
            </w:r>
            <w:r w:rsidR="001166DB" w:rsidRPr="001166DB">
              <w:rPr>
                <w:lang w:val="en-US"/>
              </w:rPr>
              <w:instrText xml:space="preserve">" </w:instrText>
            </w:r>
            <w:r w:rsidR="001166DB">
              <w:fldChar w:fldCharType="separate"/>
            </w:r>
            <w:r w:rsidRPr="00F1079E">
              <w:rPr>
                <w:rStyle w:val="a4"/>
                <w:b/>
                <w:color w:val="auto"/>
                <w:sz w:val="30"/>
                <w:szCs w:val="30"/>
                <w:u w:val="none"/>
                <w:lang w:val="en-US"/>
              </w:rPr>
              <w:t>summary</w:t>
            </w:r>
            <w:r w:rsidR="001166DB">
              <w:rPr>
                <w:rStyle w:val="a4"/>
                <w:b/>
                <w:color w:val="auto"/>
                <w:sz w:val="30"/>
                <w:szCs w:val="30"/>
                <w:u w:val="none"/>
                <w:lang w:val="en-US"/>
              </w:rPr>
              <w:fldChar w:fldCharType="end"/>
            </w:r>
            <w:r w:rsidRPr="00F1079E">
              <w:rPr>
                <w:rStyle w:val="apple-converted-space"/>
                <w:b/>
                <w:sz w:val="30"/>
                <w:szCs w:val="30"/>
                <w:lang w:val="en-US"/>
              </w:rPr>
              <w:t> </w:t>
            </w:r>
            <w:r w:rsidR="001166DB">
              <w:fldChar w:fldCharType="begin"/>
            </w:r>
            <w:r w:rsidR="001166DB" w:rsidRPr="001166DB">
              <w:rPr>
                <w:lang w:val="en-US"/>
              </w:rPr>
              <w:instrText xml:space="preserve"> HYPERLINK "https://dictionary.cambridge.org/ru/%D1%81%D0%BB%D0%BE%D0%B2%D0%B0%D1%80%D1%8C/%D0%B0%D0%BD%D0%B3%D0%BB%D0%BE-%D1%80%D1%83%D1%81%D1%81%D0%BA%D0%B8%D0%B9/of" \t "_blank" \o "</w:instrText>
            </w:r>
            <w:r w:rsidR="001166DB">
              <w:instrText>из</w:instrText>
            </w:r>
            <w:r w:rsidR="001166DB" w:rsidRPr="001166DB">
              <w:rPr>
                <w:lang w:val="en-US"/>
              </w:rPr>
              <w:instrText xml:space="preserve">, </w:instrText>
            </w:r>
            <w:r w:rsidR="001166DB">
              <w:instrText>от</w:instrText>
            </w:r>
            <w:r w:rsidR="001166DB" w:rsidRPr="001166DB">
              <w:rPr>
                <w:lang w:val="en-US"/>
              </w:rPr>
              <w:instrText xml:space="preserve">, </w:instrText>
            </w:r>
            <w:r w:rsidR="001166DB">
              <w:instrText>из</w:instrText>
            </w:r>
            <w:r w:rsidR="001166DB" w:rsidRPr="001166DB">
              <w:rPr>
                <w:lang w:val="en-US"/>
              </w:rPr>
              <w:instrText>-</w:instrText>
            </w:r>
            <w:r w:rsidR="001166DB">
              <w:instrText>за</w:instrText>
            </w:r>
            <w:r w:rsidR="001166DB" w:rsidRPr="001166DB">
              <w:rPr>
                <w:lang w:val="en-US"/>
              </w:rPr>
              <w:instrText xml:space="preserve">, </w:instrText>
            </w:r>
            <w:r w:rsidR="001166DB">
              <w:instrText>по</w:instrText>
            </w:r>
            <w:r w:rsidR="001166DB" w:rsidRPr="001166DB">
              <w:rPr>
                <w:lang w:val="en-US"/>
              </w:rPr>
              <w:instrText xml:space="preserve">, </w:instrText>
            </w:r>
            <w:r w:rsidR="001166DB">
              <w:instrText>указывает</w:instrText>
            </w:r>
            <w:r w:rsidR="001166DB" w:rsidRPr="001166DB">
              <w:rPr>
                <w:lang w:val="en-US"/>
              </w:rPr>
              <w:instrText xml:space="preserve"> </w:instrText>
            </w:r>
            <w:r w:rsidR="001166DB">
              <w:instrText>на</w:instrText>
            </w:r>
            <w:r w:rsidR="001166DB" w:rsidRPr="001166DB">
              <w:rPr>
                <w:lang w:val="en-US"/>
              </w:rPr>
              <w:instrText xml:space="preserve"> </w:instrText>
            </w:r>
            <w:r w:rsidR="001166DB">
              <w:instrText>авторство</w:instrText>
            </w:r>
            <w:r w:rsidR="001166DB" w:rsidRPr="001166DB">
              <w:rPr>
                <w:lang w:val="en-US"/>
              </w:rPr>
              <w:instrText>,</w:instrText>
            </w:r>
            <w:r w:rsidR="001166DB" w:rsidRPr="001166DB">
              <w:rPr>
                <w:lang w:val="en-US"/>
              </w:rPr>
              <w:instrText xml:space="preserve"> </w:instrText>
            </w:r>
            <w:r w:rsidR="001166DB">
              <w:instrText>передается</w:instrText>
            </w:r>
            <w:r w:rsidR="001166DB" w:rsidRPr="001166DB">
              <w:rPr>
                <w:lang w:val="en-US"/>
              </w:rPr>
              <w:instrText xml:space="preserve"> </w:instrText>
            </w:r>
            <w:r w:rsidR="001166DB">
              <w:instrText>род</w:instrText>
            </w:r>
            <w:r w:rsidR="001166DB" w:rsidRPr="001166DB">
              <w:rPr>
                <w:lang w:val="en-US"/>
              </w:rPr>
              <w:instrText xml:space="preserve">. </w:instrText>
            </w:r>
            <w:r w:rsidR="001166DB">
              <w:instrText>падежом</w:instrText>
            </w:r>
            <w:r w:rsidR="001166DB" w:rsidRPr="001166DB">
              <w:rPr>
                <w:lang w:val="en-US"/>
              </w:rPr>
              <w:instrText xml:space="preserve">..." </w:instrText>
            </w:r>
            <w:r w:rsidR="001166DB">
              <w:fldChar w:fldCharType="separate"/>
            </w:r>
            <w:r w:rsidRPr="00F1079E">
              <w:rPr>
                <w:rStyle w:val="a4"/>
                <w:b/>
                <w:color w:val="auto"/>
                <w:sz w:val="30"/>
                <w:szCs w:val="30"/>
                <w:u w:val="none"/>
                <w:lang w:val="en-US"/>
              </w:rPr>
              <w:t>of</w:t>
            </w:r>
            <w:r w:rsidR="001166DB">
              <w:rPr>
                <w:rStyle w:val="a4"/>
                <w:b/>
                <w:color w:val="auto"/>
                <w:sz w:val="30"/>
                <w:szCs w:val="30"/>
                <w:u w:val="none"/>
                <w:lang w:val="en-US"/>
              </w:rPr>
              <w:fldChar w:fldCharType="end"/>
            </w:r>
            <w:r w:rsidRPr="00F1079E">
              <w:rPr>
                <w:rStyle w:val="apple-converted-space"/>
                <w:b/>
                <w:sz w:val="30"/>
                <w:szCs w:val="30"/>
                <w:lang w:val="en-US"/>
              </w:rPr>
              <w:t> </w:t>
            </w:r>
            <w:r w:rsidR="001166DB">
              <w:fldChar w:fldCharType="begin"/>
            </w:r>
            <w:r w:rsidR="001166DB" w:rsidRPr="001166DB">
              <w:rPr>
                <w:lang w:val="en-US"/>
              </w:rPr>
              <w:instrText xml:space="preserve"> HYPERLINK "https://dictionary.cambridge.org/ru/%D1%81%D0%BB%D0%BE%D0%B2%D0%B0%D1%80%D1%8C/%D0%B0%D0%BD%D0%B3%D0%BB%D0%BE-%D1%80%D1%83%D1%81%D1%81%D0%BA%D0%B8%D0%B9/the" \t "_blank" \o "</w:instrText>
            </w:r>
            <w:r w:rsidR="001166DB">
              <w:instrText>чем</w:instrText>
            </w:r>
            <w:r w:rsidR="001166DB" w:rsidRPr="001166DB">
              <w:rPr>
                <w:lang w:val="en-US"/>
              </w:rPr>
              <w:instrText xml:space="preserve"> …, </w:instrText>
            </w:r>
            <w:r w:rsidR="001166DB">
              <w:instrText>тем</w:instrText>
            </w:r>
            <w:r w:rsidR="001166DB" w:rsidRPr="001166DB">
              <w:rPr>
                <w:lang w:val="en-US"/>
              </w:rPr>
              <w:instrText xml:space="preserve">, </w:instrText>
            </w:r>
            <w:r w:rsidR="001166DB">
              <w:instrText>опред</w:instrText>
            </w:r>
            <w:r w:rsidR="001166DB" w:rsidRPr="001166DB">
              <w:rPr>
                <w:lang w:val="en-US"/>
              </w:rPr>
              <w:instrText xml:space="preserve">. </w:instrText>
            </w:r>
            <w:r w:rsidR="001166DB">
              <w:instrText>артикль</w:instrText>
            </w:r>
            <w:r w:rsidR="001166DB" w:rsidRPr="001166DB">
              <w:rPr>
                <w:lang w:val="en-US"/>
              </w:rPr>
              <w:instrText xml:space="preserve">, </w:instrText>
            </w:r>
            <w:r w:rsidR="001166DB">
              <w:instrText>употреб</w:instrText>
            </w:r>
            <w:r w:rsidR="001166DB">
              <w:instrText>ляется</w:instrText>
            </w:r>
            <w:r w:rsidR="001166DB" w:rsidRPr="001166DB">
              <w:rPr>
                <w:lang w:val="en-US"/>
              </w:rPr>
              <w:instrText xml:space="preserve"> </w:instrText>
            </w:r>
            <w:r w:rsidR="001166DB">
              <w:instrText>с</w:instrText>
            </w:r>
            <w:r w:rsidR="001166DB" w:rsidRPr="001166DB">
              <w:rPr>
                <w:lang w:val="en-US"/>
              </w:rPr>
              <w:instrText xml:space="preserve"> </w:instrText>
            </w:r>
            <w:r w:rsidR="001166DB">
              <w:instrText>названиями</w:instrText>
            </w:r>
            <w:r w:rsidR="001166DB" w:rsidRPr="001166DB">
              <w:rPr>
                <w:lang w:val="en-US"/>
              </w:rPr>
              <w:instrText xml:space="preserve"> </w:instrText>
            </w:r>
            <w:r w:rsidR="001166DB">
              <w:instrText>частей</w:instrText>
            </w:r>
            <w:r w:rsidR="001166DB" w:rsidRPr="001166DB">
              <w:rPr>
                <w:lang w:val="en-US"/>
              </w:rPr>
              <w:instrText xml:space="preserve"> </w:instrText>
            </w:r>
            <w:r w:rsidR="001166DB">
              <w:instrText>тела</w:instrText>
            </w:r>
            <w:r w:rsidR="001166DB" w:rsidRPr="001166DB">
              <w:rPr>
                <w:lang w:val="en-US"/>
              </w:rPr>
              <w:instrText xml:space="preserve">, </w:instrText>
            </w:r>
            <w:r w:rsidR="001166DB">
              <w:instrText>опред</w:instrText>
            </w:r>
            <w:r w:rsidR="001166DB" w:rsidRPr="001166DB">
              <w:rPr>
                <w:lang w:val="en-US"/>
              </w:rPr>
              <w:instrText xml:space="preserve">. </w:instrText>
            </w:r>
            <w:r w:rsidR="001166DB">
              <w:instrText>артикль</w:instrText>
            </w:r>
            <w:r w:rsidR="001166DB" w:rsidRPr="001166DB">
              <w:rPr>
                <w:lang w:val="en-US"/>
              </w:rPr>
              <w:instrText xml:space="preserve">, </w:instrText>
            </w:r>
            <w:r w:rsidR="001166DB">
              <w:instrText>употребляется</w:instrText>
            </w:r>
            <w:r w:rsidR="001166DB" w:rsidRPr="001166DB">
              <w:rPr>
                <w:lang w:val="en-US"/>
              </w:rPr>
              <w:instrText xml:space="preserve"> </w:instrText>
            </w:r>
            <w:r w:rsidR="001166DB">
              <w:instrText>с</w:instrText>
            </w:r>
            <w:r w:rsidR="001166DB" w:rsidRPr="001166DB">
              <w:rPr>
                <w:lang w:val="en-US"/>
              </w:rPr>
              <w:instrText xml:space="preserve"> </w:instrText>
            </w:r>
            <w:r w:rsidR="001166DB">
              <w:instrText>датами</w:instrText>
            </w:r>
            <w:r w:rsidR="001166DB" w:rsidRPr="001166DB">
              <w:rPr>
                <w:lang w:val="en-US"/>
              </w:rPr>
              <w:instrText xml:space="preserve"> </w:instrText>
            </w:r>
            <w:r w:rsidR="001166DB">
              <w:instrText>и</w:instrText>
            </w:r>
            <w:r w:rsidR="001166DB" w:rsidRPr="001166DB">
              <w:rPr>
                <w:lang w:val="en-US"/>
              </w:rPr>
              <w:instrText xml:space="preserve"> </w:instrText>
            </w:r>
            <w:r w:rsidR="001166DB">
              <w:instrText>периодами</w:instrText>
            </w:r>
            <w:r w:rsidR="001166DB" w:rsidRPr="001166DB">
              <w:rPr>
                <w:lang w:val="en-US"/>
              </w:rPr>
              <w:instrText xml:space="preserve"> </w:instrText>
            </w:r>
            <w:r w:rsidR="001166DB">
              <w:instrText>времени</w:instrText>
            </w:r>
            <w:r w:rsidR="001166DB" w:rsidRPr="001166DB">
              <w:rPr>
                <w:lang w:val="en-US"/>
              </w:rPr>
              <w:instrText xml:space="preserve">..." </w:instrText>
            </w:r>
            <w:r w:rsidR="001166DB">
              <w:fldChar w:fldCharType="separate"/>
            </w:r>
            <w:r w:rsidRPr="00F1079E">
              <w:rPr>
                <w:rStyle w:val="a4"/>
                <w:b/>
                <w:color w:val="auto"/>
                <w:sz w:val="30"/>
                <w:szCs w:val="30"/>
                <w:u w:val="none"/>
                <w:lang w:val="en-US"/>
              </w:rPr>
              <w:t>the</w:t>
            </w:r>
            <w:r w:rsidR="001166DB">
              <w:rPr>
                <w:rStyle w:val="a4"/>
                <w:b/>
                <w:color w:val="auto"/>
                <w:sz w:val="30"/>
                <w:szCs w:val="30"/>
                <w:u w:val="none"/>
                <w:lang w:val="en-US"/>
              </w:rPr>
              <w:fldChar w:fldCharType="end"/>
            </w:r>
            <w:r w:rsidRPr="00F1079E">
              <w:rPr>
                <w:rStyle w:val="apple-converted-space"/>
                <w:b/>
                <w:sz w:val="30"/>
                <w:szCs w:val="30"/>
                <w:lang w:val="en-US"/>
              </w:rPr>
              <w:t> </w:t>
            </w:r>
            <w:r w:rsidR="001166DB">
              <w:fldChar w:fldCharType="begin"/>
            </w:r>
            <w:r w:rsidR="001166DB" w:rsidRPr="001166DB">
              <w:rPr>
                <w:lang w:val="en-US"/>
              </w:rPr>
              <w:instrText xml:space="preserve"> HYPERLINK "https://dictionary.cambridge.org/ru/%D1%81%D0%BB%D0%BE%D0%B2%D0%B0%D1%80%D1%8C/%D0%B0%D0%BD%D0%B3%D0%BB%D0%BE-%D1%80%D1%83%D1%81%D1%81%D0%BA%</w:instrText>
            </w:r>
            <w:r w:rsidR="001166DB" w:rsidRPr="001166DB">
              <w:rPr>
                <w:lang w:val="en-US"/>
              </w:rPr>
              <w:instrText>D0%B8%D0%B9/project_1" \t "_blank" \o "</w:instrText>
            </w:r>
            <w:r w:rsidR="001166DB">
              <w:instrText>проект</w:instrText>
            </w:r>
            <w:r w:rsidR="001166DB" w:rsidRPr="001166DB">
              <w:rPr>
                <w:lang w:val="en-US"/>
              </w:rPr>
              <w:instrText xml:space="preserve">, </w:instrText>
            </w:r>
            <w:r w:rsidR="001166DB">
              <w:instrText>план</w:instrText>
            </w:r>
            <w:r w:rsidR="001166DB" w:rsidRPr="001166DB">
              <w:rPr>
                <w:lang w:val="en-US"/>
              </w:rPr>
              <w:instrText xml:space="preserve">, </w:instrText>
            </w:r>
            <w:r w:rsidR="001166DB">
              <w:instrText>проектное</w:instrText>
            </w:r>
            <w:r w:rsidR="001166DB" w:rsidRPr="001166DB">
              <w:rPr>
                <w:lang w:val="en-US"/>
              </w:rPr>
              <w:instrText xml:space="preserve"> </w:instrText>
            </w:r>
            <w:r w:rsidR="001166DB">
              <w:instrText>задание</w:instrText>
            </w:r>
            <w:r w:rsidR="001166DB" w:rsidRPr="001166DB">
              <w:rPr>
                <w:lang w:val="en-US"/>
              </w:rPr>
              <w:instrText xml:space="preserve"> (</w:instrText>
            </w:r>
            <w:r w:rsidR="001166DB">
              <w:instrText>в</w:instrText>
            </w:r>
            <w:r w:rsidR="001166DB" w:rsidRPr="001166DB">
              <w:rPr>
                <w:lang w:val="en-US"/>
              </w:rPr>
              <w:instrText xml:space="preserve"> </w:instrText>
            </w:r>
            <w:r w:rsidR="001166DB">
              <w:instrText>школе</w:instrText>
            </w:r>
            <w:r w:rsidR="001166DB" w:rsidRPr="001166DB">
              <w:rPr>
                <w:lang w:val="en-US"/>
              </w:rPr>
              <w:instrText xml:space="preserve">)" </w:instrText>
            </w:r>
            <w:r w:rsidR="001166DB">
              <w:fldChar w:fldCharType="separate"/>
            </w:r>
            <w:r w:rsidRPr="00F1079E">
              <w:rPr>
                <w:rStyle w:val="a4"/>
                <w:b/>
                <w:color w:val="auto"/>
                <w:sz w:val="30"/>
                <w:szCs w:val="30"/>
                <w:u w:val="none"/>
                <w:lang w:val="en-US"/>
              </w:rPr>
              <w:t>project</w:t>
            </w:r>
            <w:r w:rsidR="001166DB">
              <w:rPr>
                <w:rStyle w:val="a4"/>
                <w:b/>
                <w:color w:val="auto"/>
                <w:sz w:val="30"/>
                <w:szCs w:val="30"/>
                <w:u w:val="none"/>
                <w:lang w:val="en-US"/>
              </w:rPr>
              <w:fldChar w:fldCharType="end"/>
            </w:r>
            <w:r w:rsidRPr="00F1079E">
              <w:rPr>
                <w:b/>
                <w:sz w:val="30"/>
                <w:szCs w:val="30"/>
                <w:lang w:val="en-US"/>
              </w:rPr>
              <w:t>'s activities:</w:t>
            </w:r>
          </w:p>
          <w:p w:rsidR="00D33255" w:rsidRPr="005F3581" w:rsidRDefault="00D33255" w:rsidP="00080550">
            <w:pPr>
              <w:jc w:val="both"/>
              <w:rPr>
                <w:sz w:val="30"/>
                <w:szCs w:val="30"/>
                <w:shd w:val="clear" w:color="auto" w:fill="F8F9FA"/>
                <w:lang w:val="en-US"/>
              </w:rPr>
            </w:pPr>
            <w:r w:rsidRPr="005F3581">
              <w:rPr>
                <w:sz w:val="30"/>
                <w:szCs w:val="30"/>
                <w:shd w:val="clear" w:color="auto" w:fill="F8F9FA"/>
                <w:lang w:val="en-US"/>
              </w:rPr>
              <w:t>1. Purchase of a mobile, mobile, X-ray diagnostic complex PULMOEXPRESS and X-ray protective equipment for staff and patients.</w:t>
            </w:r>
          </w:p>
          <w:p w:rsidR="00D33255" w:rsidRPr="005F3581" w:rsidRDefault="00D33255" w:rsidP="00080550">
            <w:pPr>
              <w:jc w:val="both"/>
              <w:rPr>
                <w:sz w:val="30"/>
                <w:szCs w:val="30"/>
                <w:shd w:val="clear" w:color="auto" w:fill="F8F9FA"/>
                <w:lang w:val="en-US"/>
              </w:rPr>
            </w:pPr>
            <w:r w:rsidRPr="005F3581">
              <w:rPr>
                <w:sz w:val="30"/>
                <w:szCs w:val="30"/>
                <w:shd w:val="clear" w:color="auto" w:fill="F8F9FA"/>
                <w:lang w:val="en-US"/>
              </w:rPr>
              <w:t>2. Training of personnel of the X-ray room in continuing education courses with the development of skills on this equipment.</w:t>
            </w:r>
          </w:p>
          <w:p w:rsidR="00D33255" w:rsidRPr="005F3581" w:rsidRDefault="00D33255" w:rsidP="00080550">
            <w:pPr>
              <w:jc w:val="both"/>
              <w:rPr>
                <w:sz w:val="30"/>
                <w:szCs w:val="30"/>
                <w:lang w:val="en-US"/>
              </w:rPr>
            </w:pPr>
            <w:r w:rsidRPr="005F3581">
              <w:rPr>
                <w:sz w:val="30"/>
                <w:szCs w:val="30"/>
                <w:shd w:val="clear" w:color="auto" w:fill="F8F9FA"/>
                <w:lang w:val="en-US"/>
              </w:rPr>
              <w:t>3. Creation of a common archival database of patients.</w:t>
            </w:r>
          </w:p>
        </w:tc>
      </w:tr>
      <w:tr w:rsidR="00D33255" w:rsidRPr="001166DB" w:rsidTr="00C96F55">
        <w:tc>
          <w:tcPr>
            <w:tcW w:w="9571" w:type="dxa"/>
            <w:gridSpan w:val="4"/>
          </w:tcPr>
          <w:p w:rsidR="00D33255" w:rsidRPr="00F1079E" w:rsidRDefault="00D33255" w:rsidP="00080550">
            <w:pPr>
              <w:jc w:val="both"/>
              <w:rPr>
                <w:sz w:val="30"/>
                <w:szCs w:val="30"/>
                <w:shd w:val="clear" w:color="auto" w:fill="F8F9FA"/>
                <w:lang w:val="en-US"/>
              </w:rPr>
            </w:pPr>
            <w:r w:rsidRPr="004E3332">
              <w:rPr>
                <w:b/>
                <w:sz w:val="30"/>
                <w:szCs w:val="30"/>
                <w:shd w:val="clear" w:color="auto" w:fill="F8F9FA"/>
                <w:lang w:val="en-US"/>
              </w:rPr>
              <w:t>8</w:t>
            </w:r>
            <w:r w:rsidRPr="00F1079E">
              <w:rPr>
                <w:b/>
                <w:sz w:val="30"/>
                <w:szCs w:val="30"/>
                <w:shd w:val="clear" w:color="auto" w:fill="F8F9FA"/>
                <w:lang w:val="en-US"/>
              </w:rPr>
              <w:t>. Total funding (in US dollars):</w:t>
            </w:r>
            <w:r w:rsidRPr="005F3581">
              <w:rPr>
                <w:sz w:val="30"/>
                <w:szCs w:val="30"/>
                <w:shd w:val="clear" w:color="auto" w:fill="F8F9FA"/>
                <w:lang w:val="en-US"/>
              </w:rPr>
              <w:t>$ 250,000</w:t>
            </w:r>
          </w:p>
        </w:tc>
      </w:tr>
      <w:tr w:rsidR="00D33255" w:rsidRPr="001166DB" w:rsidTr="005F3581">
        <w:tc>
          <w:tcPr>
            <w:tcW w:w="5234" w:type="dxa"/>
          </w:tcPr>
          <w:p w:rsidR="00D33255" w:rsidRPr="00F1079E" w:rsidRDefault="00D33255" w:rsidP="00080550">
            <w:pPr>
              <w:pStyle w:val="HTML"/>
              <w:shd w:val="clear" w:color="auto" w:fill="F8F9FA"/>
              <w:rPr>
                <w:rFonts w:ascii="Times New Roman" w:hAnsi="Times New Roman"/>
                <w:sz w:val="30"/>
                <w:szCs w:val="30"/>
                <w:shd w:val="clear" w:color="auto" w:fill="F8F9FA"/>
                <w:lang w:val="en-US" w:eastAsia="en-US"/>
              </w:rPr>
            </w:pPr>
            <w:proofErr w:type="spellStart"/>
            <w:r w:rsidRPr="00B03FD4">
              <w:rPr>
                <w:rFonts w:ascii="Times New Roman" w:hAnsi="Times New Roman"/>
                <w:sz w:val="30"/>
                <w:szCs w:val="30"/>
                <w:lang w:eastAsia="en-US"/>
              </w:rPr>
              <w:t>Sourceoffinancing</w:t>
            </w:r>
            <w:proofErr w:type="spellEnd"/>
          </w:p>
        </w:tc>
        <w:tc>
          <w:tcPr>
            <w:tcW w:w="4337" w:type="dxa"/>
            <w:gridSpan w:val="3"/>
          </w:tcPr>
          <w:p w:rsidR="00D33255" w:rsidRPr="00F1079E" w:rsidRDefault="00D33255" w:rsidP="00080550">
            <w:pPr>
              <w:pStyle w:val="HTML"/>
              <w:shd w:val="clear" w:color="auto" w:fill="F8F9FA"/>
              <w:rPr>
                <w:rFonts w:ascii="Times New Roman" w:hAnsi="Times New Roman"/>
                <w:sz w:val="30"/>
                <w:szCs w:val="30"/>
                <w:shd w:val="clear" w:color="auto" w:fill="F8F9FA"/>
                <w:lang w:val="en-US" w:eastAsia="en-US"/>
              </w:rPr>
            </w:pPr>
            <w:r w:rsidRPr="00F1079E">
              <w:rPr>
                <w:rFonts w:ascii="Times New Roman" w:hAnsi="Times New Roman"/>
                <w:sz w:val="30"/>
                <w:szCs w:val="30"/>
                <w:lang w:val="en-US" w:eastAsia="en-US"/>
              </w:rPr>
              <w:t>Amount of financing(in US dollars)</w:t>
            </w:r>
          </w:p>
        </w:tc>
      </w:tr>
      <w:tr w:rsidR="00D33255" w:rsidRPr="00C96F55" w:rsidTr="005F3581">
        <w:tc>
          <w:tcPr>
            <w:tcW w:w="5234" w:type="dxa"/>
          </w:tcPr>
          <w:p w:rsidR="00D33255" w:rsidRPr="00F1079E" w:rsidRDefault="00D33255" w:rsidP="00080550">
            <w:pPr>
              <w:pStyle w:val="HTML"/>
              <w:shd w:val="clear" w:color="auto" w:fill="F8F9FA"/>
              <w:rPr>
                <w:rFonts w:ascii="Times New Roman" w:hAnsi="Times New Roman"/>
                <w:sz w:val="30"/>
                <w:szCs w:val="30"/>
                <w:shd w:val="clear" w:color="auto" w:fill="F8F9FA"/>
                <w:lang w:val="en-US" w:eastAsia="en-US"/>
              </w:rPr>
            </w:pPr>
            <w:proofErr w:type="spellStart"/>
            <w:r w:rsidRPr="00B03FD4">
              <w:rPr>
                <w:rFonts w:ascii="Times New Roman" w:hAnsi="Times New Roman"/>
                <w:sz w:val="30"/>
                <w:szCs w:val="30"/>
                <w:lang w:eastAsia="en-US"/>
              </w:rPr>
              <w:t>Donorfunds</w:t>
            </w:r>
            <w:proofErr w:type="spellEnd"/>
          </w:p>
        </w:tc>
        <w:tc>
          <w:tcPr>
            <w:tcW w:w="4337" w:type="dxa"/>
            <w:gridSpan w:val="3"/>
          </w:tcPr>
          <w:p w:rsidR="00D33255" w:rsidRPr="00080550" w:rsidRDefault="00D33255" w:rsidP="00080550">
            <w:pPr>
              <w:jc w:val="both"/>
              <w:rPr>
                <w:sz w:val="30"/>
                <w:szCs w:val="30"/>
                <w:shd w:val="clear" w:color="auto" w:fill="F8F9FA"/>
              </w:rPr>
            </w:pPr>
            <w:r>
              <w:rPr>
                <w:sz w:val="30"/>
                <w:szCs w:val="30"/>
                <w:shd w:val="clear" w:color="auto" w:fill="F8F9FA"/>
              </w:rPr>
              <w:t>250 000</w:t>
            </w:r>
          </w:p>
        </w:tc>
      </w:tr>
      <w:tr w:rsidR="00D33255" w:rsidRPr="00C96F55" w:rsidTr="005F3581">
        <w:tc>
          <w:tcPr>
            <w:tcW w:w="5234" w:type="dxa"/>
          </w:tcPr>
          <w:p w:rsidR="00D33255" w:rsidRPr="00B03FD4" w:rsidRDefault="00D33255" w:rsidP="00080550">
            <w:pPr>
              <w:pStyle w:val="HTML"/>
              <w:shd w:val="clear" w:color="auto" w:fill="F8F9FA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proofErr w:type="spellStart"/>
            <w:r w:rsidRPr="00B03FD4">
              <w:rPr>
                <w:rFonts w:ascii="Times New Roman" w:hAnsi="Times New Roman"/>
                <w:sz w:val="30"/>
                <w:szCs w:val="30"/>
                <w:lang w:eastAsia="en-US"/>
              </w:rPr>
              <w:t>Co-financing</w:t>
            </w:r>
            <w:proofErr w:type="spellEnd"/>
          </w:p>
        </w:tc>
        <w:tc>
          <w:tcPr>
            <w:tcW w:w="4337" w:type="dxa"/>
            <w:gridSpan w:val="3"/>
          </w:tcPr>
          <w:p w:rsidR="00D33255" w:rsidRPr="00080550" w:rsidRDefault="00D33255" w:rsidP="0008055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</w:tr>
      <w:tr w:rsidR="00D33255" w:rsidRPr="001166DB" w:rsidTr="00C96F55">
        <w:tc>
          <w:tcPr>
            <w:tcW w:w="9571" w:type="dxa"/>
            <w:gridSpan w:val="4"/>
          </w:tcPr>
          <w:p w:rsidR="00D33255" w:rsidRPr="00F1079E" w:rsidRDefault="00D33255" w:rsidP="00080550">
            <w:pPr>
              <w:pStyle w:val="HTML"/>
              <w:shd w:val="clear" w:color="auto" w:fill="F8F9FA"/>
              <w:rPr>
                <w:rFonts w:ascii="Times New Roman" w:hAnsi="Times New Roman"/>
                <w:sz w:val="30"/>
                <w:szCs w:val="30"/>
                <w:lang w:val="en-US" w:eastAsia="en-US"/>
              </w:rPr>
            </w:pPr>
            <w:r w:rsidRPr="004E3332">
              <w:rPr>
                <w:rFonts w:ascii="Times New Roman" w:hAnsi="Times New Roman"/>
                <w:b/>
                <w:sz w:val="30"/>
                <w:szCs w:val="30"/>
                <w:lang w:val="en-US" w:eastAsia="en-US"/>
              </w:rPr>
              <w:t>9</w:t>
            </w:r>
            <w:r w:rsidRPr="00F1079E">
              <w:rPr>
                <w:rFonts w:ascii="Times New Roman" w:hAnsi="Times New Roman"/>
                <w:b/>
                <w:sz w:val="30"/>
                <w:szCs w:val="30"/>
                <w:lang w:val="en-US" w:eastAsia="en-US"/>
              </w:rPr>
              <w:t>. Location of the project (region / district, city):</w:t>
            </w:r>
            <w:r w:rsidRPr="000663F8">
              <w:rPr>
                <w:rFonts w:ascii="Times New Roman" w:hAnsi="Times New Roman"/>
                <w:sz w:val="30"/>
                <w:szCs w:val="30"/>
                <w:lang w:val="en-US" w:eastAsia="en-US"/>
              </w:rPr>
              <w:t xml:space="preserve">230009, </w:t>
            </w:r>
            <w:smartTag w:uri="urn:schemas-microsoft-com:office:smarttags" w:element="City">
              <w:r w:rsidRPr="000663F8">
                <w:rPr>
                  <w:rFonts w:ascii="Times New Roman" w:hAnsi="Times New Roman"/>
                  <w:sz w:val="30"/>
                  <w:szCs w:val="30"/>
                  <w:lang w:val="en-US" w:eastAsia="en-US"/>
                </w:rPr>
                <w:t>Grodno</w:t>
              </w:r>
            </w:smartTag>
            <w:r w:rsidRPr="000663F8">
              <w:rPr>
                <w:rFonts w:ascii="Times New Roman" w:hAnsi="Times New Roman"/>
                <w:sz w:val="30"/>
                <w:szCs w:val="30"/>
                <w:lang w:val="en-US" w:eastAsia="en-US"/>
              </w:rPr>
              <w:t xml:space="preserve"> region </w:t>
            </w:r>
            <w:smartTag w:uri="urn:schemas-microsoft-com:office:smarttags" w:element="City">
              <w:r w:rsidRPr="000663F8">
                <w:rPr>
                  <w:rFonts w:ascii="Times New Roman" w:hAnsi="Times New Roman"/>
                  <w:sz w:val="30"/>
                  <w:szCs w:val="30"/>
                  <w:lang w:val="en-US" w:eastAsia="en-US"/>
                </w:rPr>
                <w:t>Grodno</w:t>
              </w:r>
            </w:smartTag>
            <w:r w:rsidRPr="000663F8">
              <w:rPr>
                <w:rFonts w:ascii="Times New Roman" w:hAnsi="Times New Roman"/>
                <w:sz w:val="30"/>
                <w:szCs w:val="30"/>
                <w:lang w:val="en-US" w:eastAsia="en-US"/>
              </w:rPr>
              <w:t xml:space="preserve">, </w:t>
            </w:r>
            <w:proofErr w:type="spellStart"/>
            <w:r w:rsidRPr="000663F8">
              <w:rPr>
                <w:rFonts w:ascii="Times New Roman" w:hAnsi="Times New Roman"/>
                <w:sz w:val="30"/>
                <w:szCs w:val="30"/>
                <w:lang w:val="en-US" w:eastAsia="en-US"/>
              </w:rPr>
              <w:t>st.Vrublevsky</w:t>
            </w:r>
            <w:proofErr w:type="spellEnd"/>
            <w:r w:rsidRPr="000663F8">
              <w:rPr>
                <w:rFonts w:ascii="Times New Roman" w:hAnsi="Times New Roman"/>
                <w:sz w:val="30"/>
                <w:szCs w:val="30"/>
                <w:lang w:val="en-US" w:eastAsia="en-US"/>
              </w:rPr>
              <w:t>, 46/1, State Healthcare</w:t>
            </w:r>
            <w:r>
              <w:rPr>
                <w:rFonts w:ascii="Times New Roman" w:hAnsi="Times New Roman"/>
                <w:sz w:val="30"/>
                <w:szCs w:val="30"/>
                <w:lang w:val="en-US" w:eastAsia="en-US"/>
              </w:rPr>
              <w:t xml:space="preserve"> Institution “City Polyclinic N</w:t>
            </w:r>
            <w:r w:rsidRPr="000663F8">
              <w:rPr>
                <w:rFonts w:ascii="Times New Roman" w:hAnsi="Times New Roman"/>
                <w:sz w:val="30"/>
                <w:szCs w:val="30"/>
                <w:lang w:val="en-US" w:eastAsia="en-US"/>
              </w:rPr>
              <w:t xml:space="preserve"> 4 </w:t>
            </w:r>
            <w:r w:rsidRPr="007409A1">
              <w:rPr>
                <w:rFonts w:ascii="Times New Roman" w:hAnsi="Times New Roman"/>
                <w:sz w:val="30"/>
                <w:szCs w:val="30"/>
                <w:lang w:val="en-US" w:eastAsia="en-US"/>
              </w:rPr>
              <w:t xml:space="preserve">    </w:t>
            </w:r>
            <w:r w:rsidRPr="000663F8">
              <w:rPr>
                <w:rFonts w:ascii="Times New Roman" w:hAnsi="Times New Roman"/>
                <w:sz w:val="30"/>
                <w:szCs w:val="30"/>
                <w:lang w:val="en-US" w:eastAsia="en-US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 w:rsidRPr="000663F8">
                  <w:rPr>
                    <w:rFonts w:ascii="Times New Roman" w:hAnsi="Times New Roman"/>
                    <w:sz w:val="30"/>
                    <w:szCs w:val="30"/>
                    <w:lang w:val="en-US" w:eastAsia="en-US"/>
                  </w:rPr>
                  <w:t>Grodno</w:t>
                </w:r>
              </w:smartTag>
            </w:smartTag>
            <w:r w:rsidRPr="000663F8">
              <w:rPr>
                <w:rFonts w:ascii="Times New Roman" w:hAnsi="Times New Roman"/>
                <w:sz w:val="30"/>
                <w:szCs w:val="30"/>
                <w:lang w:val="en-US" w:eastAsia="en-US"/>
              </w:rPr>
              <w:t>”</w:t>
            </w:r>
          </w:p>
        </w:tc>
      </w:tr>
      <w:tr w:rsidR="00D33255" w:rsidRPr="001166DB" w:rsidTr="00C96F55">
        <w:tc>
          <w:tcPr>
            <w:tcW w:w="9571" w:type="dxa"/>
            <w:gridSpan w:val="4"/>
          </w:tcPr>
          <w:p w:rsidR="00D33255" w:rsidRPr="00F1079E" w:rsidRDefault="00D33255" w:rsidP="004E3332">
            <w:pPr>
              <w:pStyle w:val="HTML"/>
              <w:shd w:val="clear" w:color="auto" w:fill="F8F9FA"/>
              <w:rPr>
                <w:rFonts w:ascii="Times New Roman" w:hAnsi="Times New Roman"/>
                <w:sz w:val="30"/>
                <w:szCs w:val="30"/>
                <w:lang w:val="en-US" w:eastAsia="en-US"/>
              </w:rPr>
            </w:pPr>
            <w:r w:rsidRPr="004E3332">
              <w:rPr>
                <w:rFonts w:ascii="Times New Roman" w:hAnsi="Times New Roman"/>
                <w:b/>
                <w:sz w:val="30"/>
                <w:szCs w:val="30"/>
                <w:lang w:val="en-US" w:eastAsia="en-US"/>
              </w:rPr>
              <w:t>10</w:t>
            </w:r>
            <w:r w:rsidRPr="00F1079E">
              <w:rPr>
                <w:rFonts w:ascii="Times New Roman" w:hAnsi="Times New Roman"/>
                <w:b/>
                <w:sz w:val="30"/>
                <w:szCs w:val="30"/>
                <w:lang w:val="en-US" w:eastAsia="en-US"/>
              </w:rPr>
              <w:t xml:space="preserve">. Contact </w:t>
            </w:r>
            <w:proofErr w:type="spellStart"/>
            <w:r w:rsidRPr="00F1079E">
              <w:rPr>
                <w:rFonts w:ascii="Times New Roman" w:hAnsi="Times New Roman"/>
                <w:b/>
                <w:sz w:val="30"/>
                <w:szCs w:val="30"/>
                <w:lang w:val="en-US" w:eastAsia="en-US"/>
              </w:rPr>
              <w:t>person:</w:t>
            </w:r>
            <w:r w:rsidRPr="005F3581">
              <w:rPr>
                <w:rFonts w:ascii="Times New Roman" w:hAnsi="Times New Roman"/>
                <w:sz w:val="30"/>
                <w:szCs w:val="30"/>
                <w:lang w:val="en-US" w:eastAsia="en-US"/>
              </w:rPr>
              <w:t>radiologist</w:t>
            </w:r>
            <w:proofErr w:type="spellEnd"/>
            <w:r w:rsidRPr="005F3581">
              <w:rPr>
                <w:rFonts w:ascii="Times New Roman" w:hAnsi="Times New Roman"/>
                <w:sz w:val="30"/>
                <w:szCs w:val="30"/>
                <w:lang w:val="en-US" w:eastAsia="en-US"/>
              </w:rPr>
              <w:t xml:space="preserve"> (head) of the X-ray room of the City Polyclinic No. 4 of Grodno</w:t>
            </w:r>
            <w:r w:rsidRPr="001166DB">
              <w:rPr>
                <w:rFonts w:ascii="Times New Roman" w:hAnsi="Times New Roman"/>
                <w:sz w:val="30"/>
                <w:szCs w:val="30"/>
                <w:lang w:val="en-US" w:eastAsia="en-US"/>
              </w:rPr>
              <w:t>,</w:t>
            </w:r>
            <w:r w:rsidRPr="005F3581">
              <w:rPr>
                <w:rFonts w:ascii="Times New Roman" w:hAnsi="Times New Roman"/>
                <w:sz w:val="30"/>
                <w:szCs w:val="30"/>
                <w:lang w:val="en-US" w:eastAsia="en-US"/>
              </w:rPr>
              <w:t xml:space="preserve"> A. </w:t>
            </w:r>
            <w:proofErr w:type="spellStart"/>
            <w:r w:rsidRPr="005F3581">
              <w:rPr>
                <w:rFonts w:ascii="Times New Roman" w:hAnsi="Times New Roman"/>
                <w:sz w:val="30"/>
                <w:szCs w:val="30"/>
                <w:lang w:val="en-US" w:eastAsia="en-US"/>
              </w:rPr>
              <w:t>Miklash</w:t>
            </w:r>
            <w:proofErr w:type="spellEnd"/>
            <w:r w:rsidRPr="005F3581">
              <w:rPr>
                <w:rFonts w:ascii="Times New Roman" w:hAnsi="Times New Roman"/>
                <w:sz w:val="30"/>
                <w:szCs w:val="30"/>
                <w:lang w:val="en-US" w:eastAsia="en-US"/>
              </w:rPr>
              <w:t xml:space="preserve"> tel. 55-90-08 (X-ray room), gp-4@mail.grodno.by.</w:t>
            </w:r>
          </w:p>
        </w:tc>
      </w:tr>
    </w:tbl>
    <w:p w:rsidR="00D33255" w:rsidRPr="00DB5EE2" w:rsidRDefault="00D33255">
      <w:pPr>
        <w:rPr>
          <w:sz w:val="28"/>
          <w:szCs w:val="28"/>
          <w:lang w:val="en-US"/>
        </w:rPr>
      </w:pPr>
    </w:p>
    <w:sectPr w:rsidR="00D33255" w:rsidRPr="00DB5EE2" w:rsidSect="002D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2FB9"/>
    <w:rsid w:val="00064E57"/>
    <w:rsid w:val="000663F8"/>
    <w:rsid w:val="00080550"/>
    <w:rsid w:val="000C348C"/>
    <w:rsid w:val="001166DB"/>
    <w:rsid w:val="00142E03"/>
    <w:rsid w:val="002B276E"/>
    <w:rsid w:val="002D6562"/>
    <w:rsid w:val="002F3FF5"/>
    <w:rsid w:val="00310E42"/>
    <w:rsid w:val="00313B39"/>
    <w:rsid w:val="003752B0"/>
    <w:rsid w:val="00390F51"/>
    <w:rsid w:val="00437735"/>
    <w:rsid w:val="00484C3D"/>
    <w:rsid w:val="004E3332"/>
    <w:rsid w:val="00560F76"/>
    <w:rsid w:val="005B3895"/>
    <w:rsid w:val="005F3581"/>
    <w:rsid w:val="006D241B"/>
    <w:rsid w:val="00701ED6"/>
    <w:rsid w:val="00725608"/>
    <w:rsid w:val="007409A1"/>
    <w:rsid w:val="00814ABC"/>
    <w:rsid w:val="00924C24"/>
    <w:rsid w:val="00984933"/>
    <w:rsid w:val="009B443E"/>
    <w:rsid w:val="009C21F3"/>
    <w:rsid w:val="00A92FFB"/>
    <w:rsid w:val="00AD0B09"/>
    <w:rsid w:val="00AD2148"/>
    <w:rsid w:val="00AE0F73"/>
    <w:rsid w:val="00AF410E"/>
    <w:rsid w:val="00B03FD4"/>
    <w:rsid w:val="00B84E95"/>
    <w:rsid w:val="00C27F5F"/>
    <w:rsid w:val="00C96F55"/>
    <w:rsid w:val="00CA3127"/>
    <w:rsid w:val="00CA5898"/>
    <w:rsid w:val="00CB3049"/>
    <w:rsid w:val="00CE0E98"/>
    <w:rsid w:val="00D33255"/>
    <w:rsid w:val="00D7158D"/>
    <w:rsid w:val="00DA4E1F"/>
    <w:rsid w:val="00DB5EE2"/>
    <w:rsid w:val="00F1079E"/>
    <w:rsid w:val="00F6122D"/>
    <w:rsid w:val="00F8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3F447D5"/>
  <w15:docId w15:val="{1F1BE24D-9D7A-4D83-A352-CA628F43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F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92FFB"/>
    <w:rPr>
      <w:rFonts w:cs="Times New Roman"/>
      <w:b/>
    </w:rPr>
  </w:style>
  <w:style w:type="character" w:styleId="a4">
    <w:name w:val="Hyperlink"/>
    <w:uiPriority w:val="99"/>
    <w:semiHidden/>
    <w:rsid w:val="00A92FFB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CB3049"/>
    <w:pPr>
      <w:jc w:val="both"/>
    </w:pPr>
    <w:rPr>
      <w:rFonts w:ascii="Courier New" w:hAnsi="Courier New"/>
      <w:spacing w:val="-5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B3049"/>
    <w:rPr>
      <w:rFonts w:ascii="Courier New" w:hAnsi="Courier New"/>
      <w:spacing w:val="-5"/>
      <w:sz w:val="20"/>
    </w:rPr>
  </w:style>
  <w:style w:type="paragraph" w:styleId="a5">
    <w:name w:val="No Spacing"/>
    <w:uiPriority w:val="99"/>
    <w:qFormat/>
    <w:rsid w:val="00AD0B09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AD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AD2148"/>
    <w:rPr>
      <w:rFonts w:cs="Times New Roman"/>
    </w:rPr>
  </w:style>
  <w:style w:type="character" w:styleId="a7">
    <w:name w:val="FollowedHyperlink"/>
    <w:uiPriority w:val="99"/>
    <w:semiHidden/>
    <w:rsid w:val="00DB5EE2"/>
    <w:rPr>
      <w:rFonts w:cs="Times New Roman"/>
      <w:color w:val="800080"/>
      <w:u w:val="single"/>
    </w:rPr>
  </w:style>
  <w:style w:type="paragraph" w:styleId="a8">
    <w:name w:val="Balloon Text"/>
    <w:basedOn w:val="a"/>
    <w:link w:val="a9"/>
    <w:uiPriority w:val="99"/>
    <w:semiHidden/>
    <w:rsid w:val="00AE0F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E0F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310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71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429</Words>
  <Characters>2450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Нестерович П.С.</cp:lastModifiedBy>
  <cp:revision>12</cp:revision>
  <cp:lastPrinted>2021-02-24T08:40:00Z</cp:lastPrinted>
  <dcterms:created xsi:type="dcterms:W3CDTF">2021-02-19T09:25:00Z</dcterms:created>
  <dcterms:modified xsi:type="dcterms:W3CDTF">2021-05-17T12:30:00Z</dcterms:modified>
</cp:coreProperties>
</file>