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1302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Частная</w:t>
      </w:r>
      <w:bookmarkStart w:id="0" w:name="_GoBack"/>
      <w:bookmarkEnd w:id="0"/>
      <w:r w:rsidR="00243BF0" w:rsidRPr="00243BF0">
        <w:rPr>
          <w:rFonts w:ascii="Times New Roman" w:hAnsi="Times New Roman" w:cs="Times New Roman"/>
          <w:sz w:val="32"/>
          <w:szCs w:val="32"/>
        </w:rPr>
        <w:t xml:space="preserve"> виза</w:t>
      </w:r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запроса на получение туристической визы заявитель представляет 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477D9D" w:rsidRDefault="00243BF0" w:rsidP="00477D9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полис медицинского страхования</w:t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количество дней, указанные в полисе, должны соответствовать сроку и количеству дней пребывания запрашиваемой визы</w:t>
      </w:r>
    </w:p>
    <w:p w:rsidR="00477D9D" w:rsidRPr="00477D9D" w:rsidRDefault="00477D9D" w:rsidP="00477D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следующих документов визовой поддержки:</w:t>
      </w:r>
    </w:p>
    <w:tbl>
      <w:tblPr>
        <w:tblW w:w="1018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2"/>
        <w:gridCol w:w="5093"/>
      </w:tblGrid>
      <w:tr w:rsidR="00F87DB1" w:rsidRPr="00F87DB1" w:rsidTr="00F87DB1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Италии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(стран-членов Европейского союза)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стран, не являющихся сторонами Соглашения с Европейским союзом</w:t>
            </w:r>
          </w:p>
        </w:tc>
      </w:tr>
      <w:tr w:rsidR="00F87DB1" w:rsidRPr="00F87DB1" w:rsidTr="00F87DB1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краткосрочной визы (срок действия до 90 дней):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приглашение, оформленное подразделением по гражданству и миграции Республики Беларусь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(оригинал) </w:t>
            </w:r>
            <w:hyperlink r:id="rId6" w:history="1">
              <w:r w:rsidRPr="00F87D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(адреса УГиМов)</w:t>
              </w:r>
            </w:hyperlink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документы, подтверждающие наличие в собственности жилого помещения на территории Республики Беларусь, и подтверждающие родство, если визы оформляют члены семьи владельца (супруг, супруга, несовершеннолетние дети)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ходатайство организации здравоохранения Республики Беларусь либо договор возмездного оказания медицинских услуг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или копия)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заявление-приглашение </w:t>
            </w:r>
            <w:r w:rsidRPr="00F8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без нотариального заверения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(оригинал или копия)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87DB1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(скачать шаблон заявления </w:t>
            </w:r>
            <w:r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val="it-IT" w:eastAsia="ru-RU"/>
              </w:rPr>
              <w:t>RDV</w:t>
            </w:r>
            <w:r w:rsidRPr="00F87DB1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близкого родственника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(супруг/супруга, родители, дети, внуки, бабушка/дедушка)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документы, подтверждающие близкое родство либо брачные отношения с гражданином Беларуси 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(свидетельство о рождении/свидетельство о браке)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копия двух страниц паспорта приглашающего гражданина Беларуси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(страница с фотографией и подписью + страница с регистрацией)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паспорта иностранного гражданина с действительным разрешением на временное проживание в Беларуси или копия вида на жительство иностранного гражданина;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факт рождения на территории Республики Беларусь либо принадлежность к белорусской национальности (свидетельство о рождении и документы, подтверждающие смену фамилии (если отличается от фамилии при рождении))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разрешение на временное проживание в Республике Беларусь;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 гражданина Республики Беларусь, подпись которого нотариально удостоверена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Посольства 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в помещении консульской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долгосрочной визы (срок действия более 90 дней):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приглашение, оформленное подразделением по гражданству и миграции Республики Беларусь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F87D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(адреса УГиМов)</w:t>
              </w:r>
            </w:hyperlink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документы, подтверждающие наличие в собственности жилого помещения на территории Республики Беларусь, и подтверждающие родство, если визы оформляют члены семьи владельца (супруг, супруга, несовершеннолетние дети)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ходатайство организации здравоохранения Республики Беларусь и договор возмездного оказания медицинских услуг (оригинал или копия) – только при наличии белорусской визы, полученной в предыдущем году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заявление-приглашение </w:t>
            </w:r>
            <w:r w:rsidRPr="00F87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без нотариального заверения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(оригинал или копия) </w:t>
            </w:r>
            <w:r w:rsidRPr="00F87DB1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(скачать </w:t>
            </w:r>
            <w:r w:rsidRPr="00F87DB1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 xml:space="preserve">шаблон заявления </w:t>
            </w:r>
            <w:r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val="it-IT" w:eastAsia="ru-RU"/>
              </w:rPr>
              <w:t>RDV</w:t>
            </w:r>
            <w:r w:rsidRPr="00F87DB1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близкого родственника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(супруг/супруга, родители, дети, внуки, бабушка/дедушка)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документы, подтверждающие близкое родство либо брачные отношения с гражданином Беларуси (свидетельство о рождении/свидетельство о браке)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копия двух страниц паспорта приглашающего гражданина Беларуси (страница с фотографией и подписью + страница с регистрацией) или копия паспорта иностранного гражданина с действительным разрешением на временное проживание в Беларуси или копия вида на жительство иностранного гражданина;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факт рождения на территории Республики Беларусь либо принадлежность к белорусской национальности (свидетельство о рождении и документы, подтверждающие смену фамилии (если отличается от фамилии при рождении))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 гражданина Республики Беларусь, подпись которого нотариально удостоверена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Посольства 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8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в помещении консульской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Для краткосрочной визы (срок действия до 90 дней):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приглашение, оформленное подразделением по гражданству и миграции Республики Беларусь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(оригинал) </w:t>
            </w:r>
            <w:hyperlink r:id="rId8" w:history="1">
              <w:r w:rsidRPr="00F87D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(адреса УГиМов)</w:t>
              </w:r>
            </w:hyperlink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 о смерти или тяжелом заболевании лица на территории Республики Беларусь – для выдачи въездной визы иностранцу и его близким родственникам, у которого либо у супруга (супруги) которого на территории Республики Беларусь тяжело заболел либо умер близкий родственник или супруг (супруга);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повестка;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собственности/доли в праве собственности на жилое помещение на территории Республики Беларусь, – для выдачи въездной визы собственнику жилого помещения и (или) членам его семьи;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ходатайство организации здравоохранения Республики Беларусь либо договор 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возмездного оказания медицинских услуг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или копия)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3602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602" w:rsidRP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 выдаче визы, оформленное юридическим лицом или представительством иностранной организации в Республике Беларусь, – для выдачи въездной визы члену семьи иностранца, который сопровождает иностранца, направляющегося в Республику Беларусь в целях осуществления деловой поездки, участия в спортивных, культурных, научных, образовательных мероприятиях и стажировках, на работу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3602" w:rsidRDefault="00853602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о выдаче визы, оформленное учреждением образования, – для выдачи въездной визы законному представителю иностранца, который сопровождает иностранца, направляющегося в Республику Беларусь в целях участия в конкурсных испытаниях и/или зачисления в учебное заведение в Республике Беларусь;</w:t>
            </w:r>
          </w:p>
          <w:p w:rsidR="00F87DB1" w:rsidRPr="00F87DB1" w:rsidRDefault="00853602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87DB1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близкое родство либо брачные отношения с гражданином Беларуси </w:t>
            </w:r>
            <w:r w:rsidR="00F87DB1"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(свидетельство о рождении/свидетельство о браке)</w:t>
            </w:r>
            <w:r w:rsidR="00F87DB1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DB1"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</w:t>
            </w:r>
            <w:r w:rsidR="00F87DB1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копия двух страниц паспорта приглашающего гражданина Беларуси </w:t>
            </w:r>
            <w:r w:rsidR="00F87DB1"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(страница с фотографией и подписью + страница с регистрацией)</w:t>
            </w:r>
            <w:r w:rsidR="00F87DB1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87DB1"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(виза может быть оформлена супругу/супруге или несовершеннолетнему ребенку)</w:t>
            </w:r>
            <w:r w:rsidR="00F87DB1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факт рождения на территории Республики Беларусь либо принадлежность к белорусской национальности (свидетельство о рождении и документы, подтверждающие смену фамилии (если отличается от фамилии при рождении))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разрешение на временное проживание в Республике Беларусь </w:t>
            </w:r>
          </w:p>
          <w:p w:rsidR="00853602" w:rsidRPr="00F87DB1" w:rsidRDefault="00F87DB1" w:rsidP="00853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заявление гражданина Республики Беларусь, подпись которого нотариально удостоверена в 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онсульско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Посольства Республики Беларусь 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"http://latvia.mfa.gov.by/uploademb/latvia/Visa_applications/invitation.docx" </w:instrTex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53602" w:rsidRPr="00F8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в помещении консульской службы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53602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долгосрочной визы (срок действия более 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90 дней):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приглашение, оформленное подразделением по гражданству и миграции Республики Беларусь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87D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(адреса УГиМов)</w:t>
              </w:r>
            </w:hyperlink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документы, подтверждающие наличие в собственности жилого помещения на территории Республики Беларусь, и подтверждающие родство, если визы оформляют члены семьи владельца (супруг, супруга, несовершеннолетние дети)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ходатайство организации здравоохранения Республики Беларусь и договор возмездного оказания медицинских услуг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или копия);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документы, подтверждающие близкое родство либо брачные отношения с гражданином Беларуси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(свидетельство о рождении/свидетельство о браке) (оригинал и копия)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копия двух страниц паспорта приглашающего гражданина Беларуси (страница с фотографией и подписью + страница с регистрацией) –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(виза может быть выдана супругу/супруге, родителям, детям, внукам, бабушке/дедушке, родным брату/сестре)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факт рождения на территории Республики Беларусь либо принадлежность к белорусской национальности (свидетельство о рождении и документы, подтверждающие смену фамилии (если отличается от фамилии при рождении)) </w:t>
            </w:r>
            <w:r w:rsidRPr="00F87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 копия);</w:t>
            </w:r>
          </w:p>
          <w:p w:rsidR="00F87DB1" w:rsidRPr="00F87DB1" w:rsidRDefault="00F87DB1" w:rsidP="00853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3602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гражданина Республики Беларусь, подпись которого нотариально удостоверена в 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53602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онсульско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853602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службе</w:t>
            </w:r>
            <w:r w:rsidR="00853602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Посольства Республики Беларусь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53602" w:rsidRPr="00F87D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в помещении консульской службы</w:t>
            </w:r>
            <w:r w:rsidR="00853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53602"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3BF0" w:rsidRPr="00F87DB1" w:rsidRDefault="00F87DB1" w:rsidP="00F87D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B1">
        <w:rPr>
          <w:rStyle w:val="rvts6"/>
          <w:rFonts w:ascii="Times New Roman" w:hAnsi="Times New Roman" w:cs="Times New Roman"/>
          <w:sz w:val="24"/>
          <w:szCs w:val="24"/>
        </w:rPr>
        <w:lastRenderedPageBreak/>
        <w:t xml:space="preserve">Гражданам </w:t>
      </w:r>
      <w:r>
        <w:rPr>
          <w:rStyle w:val="rvts6"/>
          <w:rFonts w:ascii="Times New Roman" w:hAnsi="Times New Roman" w:cs="Times New Roman"/>
          <w:sz w:val="24"/>
          <w:szCs w:val="24"/>
        </w:rPr>
        <w:t>Итальянской Республики</w:t>
      </w:r>
      <w:r w:rsidRPr="00F87DB1">
        <w:rPr>
          <w:rStyle w:val="rvts6"/>
          <w:rFonts w:ascii="Times New Roman" w:hAnsi="Times New Roman" w:cs="Times New Roman"/>
          <w:sz w:val="24"/>
          <w:szCs w:val="24"/>
        </w:rPr>
        <w:t xml:space="preserve"> допускается оформление краткосрочной частной визы (гостевой визы) в Республику Беларусь сроком действия до 30 дней без документов визовой поддержки.</w:t>
      </w:r>
    </w:p>
    <w:sectPr w:rsidR="00243BF0" w:rsidRPr="00F8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97"/>
    <w:multiLevelType w:val="multilevel"/>
    <w:tmpl w:val="F0A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13055"/>
    <w:multiLevelType w:val="hybridMultilevel"/>
    <w:tmpl w:val="D610DAF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46D0F"/>
    <w:multiLevelType w:val="hybridMultilevel"/>
    <w:tmpl w:val="6234FD9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130205"/>
    <w:rsid w:val="00243BF0"/>
    <w:rsid w:val="00477D9D"/>
    <w:rsid w:val="00853602"/>
    <w:rsid w:val="009D3850"/>
    <w:rsid w:val="00AB4BE8"/>
    <w:rsid w:val="00B22456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6">
    <w:name w:val="rvts6"/>
    <w:basedOn w:val="a0"/>
    <w:rsid w:val="00F87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6">
    <w:name w:val="rvts6"/>
    <w:basedOn w:val="a0"/>
    <w:rsid w:val="00F8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gov.by/ru/page/departament-po-grazhdanstvu-i-migraci/og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vd.gov.by/ru/page/departament-po-grazhdanstvu-i-migraci/og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vd.gov.by/ru/page/departament-po-grazhdanstvu-i-migraci/ogi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vd.gov.by/ru/page/departament-po-grazhdanstvu-i-migraci/og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4</cp:revision>
  <dcterms:created xsi:type="dcterms:W3CDTF">2020-07-15T19:11:00Z</dcterms:created>
  <dcterms:modified xsi:type="dcterms:W3CDTF">2020-07-15T19:27:00Z</dcterms:modified>
</cp:coreProperties>
</file>