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B06" w:rsidRPr="009452FD" w:rsidRDefault="00726B06" w:rsidP="009D6F51">
      <w:pPr>
        <w:jc w:val="center"/>
        <w:rPr>
          <w:rFonts w:ascii="Times New Roman" w:hAnsi="Times New Roman"/>
          <w:b/>
          <w:bCs/>
          <w:color w:val="FF0000"/>
          <w:sz w:val="36"/>
          <w:szCs w:val="36"/>
          <w:lang w:eastAsia="ru-RU"/>
        </w:rPr>
      </w:pPr>
      <w:proofErr w:type="gramStart"/>
      <w:r w:rsidRPr="009452FD">
        <w:rPr>
          <w:color w:val="FF0000"/>
          <w:sz w:val="36"/>
          <w:szCs w:val="36"/>
        </w:rPr>
        <w:t>Гуманитарный  проект</w:t>
      </w:r>
      <w:proofErr w:type="gramEnd"/>
      <w:r w:rsidRPr="009452FD">
        <w:rPr>
          <w:color w:val="FF0000"/>
          <w:sz w:val="36"/>
          <w:szCs w:val="36"/>
        </w:rPr>
        <w:t xml:space="preserve">:  </w:t>
      </w:r>
      <w:r w:rsidRPr="009452FD">
        <w:rPr>
          <w:rFonts w:ascii="Times New Roman" w:hAnsi="Times New Roman"/>
          <w:b/>
          <w:bCs/>
          <w:color w:val="FF0000"/>
          <w:sz w:val="36"/>
          <w:szCs w:val="36"/>
          <w:lang w:eastAsia="ru-RU"/>
        </w:rPr>
        <w:t>Оснащение инновационными технологиями ГУ «Центр социального обслуживания населения Ленинского района г. Гродно» с целью  улучшения доступности и качества  социальных услуг для людей с нарушением зрения и слуха</w:t>
      </w:r>
    </w:p>
    <w:p w:rsidR="00726B06" w:rsidRPr="009D6F51" w:rsidRDefault="00DA69EE" w:rsidP="009D6F51">
      <w:pPr>
        <w:rPr>
          <w:b/>
          <w:bCs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i1025" type="#_x0000_t75" alt="ÐÐ°ÑÑÐ¸Ð½ÐºÐ¸ Ð¿Ð¾ Ð·Ð°Ð¿ÑÐ¾ÑÑ Ð¡Ð¿ÐµÑÐ¸Ð°Ð»ÑÐ½ÑÐ¹ Ð¸Ð½ÑÐ¾ÑÐ¼Ð°ÑÐ¾Ñ Ð´Ð»Ñ ÑÐ»ÐµÐ¿ÑÑ Ð°Ð¿Ð¿Ð°ÑÐ°ÑÑÑÐ°" style="width:269.25pt;height:147pt;visibility:visible">
            <v:imagedata r:id="rId6" o:title=""/>
          </v:shape>
        </w:pic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33"/>
        <w:gridCol w:w="4606"/>
      </w:tblGrid>
      <w:tr w:rsidR="00726B06" w:rsidRPr="00C61E5A" w:rsidTr="009D6F51">
        <w:trPr>
          <w:trHeight w:val="275"/>
          <w:tblCellSpacing w:w="15" w:type="dxa"/>
        </w:trPr>
        <w:tc>
          <w:tcPr>
            <w:tcW w:w="9279" w:type="dxa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726B06" w:rsidRPr="009452FD" w:rsidRDefault="00726B06" w:rsidP="009D6F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452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1.Наименование проекта: </w:t>
            </w:r>
          </w:p>
          <w:p w:rsidR="00726B06" w:rsidRPr="009452FD" w:rsidRDefault="00726B06" w:rsidP="009D6F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2F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Оснащение инновационными технологиями ГУ «Центр социального обслуживания населения Ленинского района г. Гродно» с </w:t>
            </w:r>
            <w:proofErr w:type="gramStart"/>
            <w:r w:rsidRPr="009452F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целью  улучшения</w:t>
            </w:r>
            <w:proofErr w:type="gramEnd"/>
            <w:r w:rsidRPr="009452F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доступности и качества  социальных услуг для людей с нарушением зрения и слуха.</w:t>
            </w:r>
          </w:p>
        </w:tc>
      </w:tr>
      <w:tr w:rsidR="00726B06" w:rsidRPr="00C61E5A" w:rsidTr="009D6F51">
        <w:trPr>
          <w:tblCellSpacing w:w="15" w:type="dxa"/>
        </w:trPr>
        <w:tc>
          <w:tcPr>
            <w:tcW w:w="9279" w:type="dxa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726B06" w:rsidRPr="00ED08E7" w:rsidRDefault="00726B06" w:rsidP="009D6F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2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2.Срок реализации проекта:</w:t>
            </w:r>
            <w:r w:rsidRPr="00ED08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 год с начала реализации проекта</w:t>
            </w:r>
          </w:p>
        </w:tc>
      </w:tr>
      <w:tr w:rsidR="00726B06" w:rsidRPr="00C61E5A" w:rsidTr="009D6F51">
        <w:trPr>
          <w:tblCellSpacing w:w="15" w:type="dxa"/>
        </w:trPr>
        <w:tc>
          <w:tcPr>
            <w:tcW w:w="9279" w:type="dxa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726B06" w:rsidRPr="00ED08E7" w:rsidRDefault="00726B06" w:rsidP="009D6F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2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3.Организация-заявитель, предлагающая </w:t>
            </w:r>
            <w:proofErr w:type="spellStart"/>
            <w:proofErr w:type="gramStart"/>
            <w:r w:rsidRPr="009452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проект:</w:t>
            </w:r>
            <w:r w:rsidRPr="00416654">
              <w:rPr>
                <w:rFonts w:ascii="Times New Roman" w:hAnsi="Times New Roman"/>
                <w:sz w:val="24"/>
                <w:szCs w:val="24"/>
                <w:lang w:eastAsia="ru-RU"/>
              </w:rPr>
              <w:t>ГУ</w:t>
            </w:r>
            <w:proofErr w:type="spellEnd"/>
            <w:proofErr w:type="gramEnd"/>
            <w:r w:rsidRPr="004166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«Центр социального обслуживания населения Ленинского района г. Гродно»</w:t>
            </w:r>
          </w:p>
        </w:tc>
      </w:tr>
      <w:tr w:rsidR="00726B06" w:rsidRPr="00C61E5A" w:rsidTr="009D6F51">
        <w:trPr>
          <w:tblCellSpacing w:w="15" w:type="dxa"/>
        </w:trPr>
        <w:tc>
          <w:tcPr>
            <w:tcW w:w="9279" w:type="dxa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726B06" w:rsidRPr="009452FD" w:rsidRDefault="00726B06" w:rsidP="009D6F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452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4.Цели проекта:</w:t>
            </w:r>
          </w:p>
          <w:p w:rsidR="00726B06" w:rsidRPr="00552F23" w:rsidRDefault="00726B06" w:rsidP="009D6F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52F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одействие в успешной социализации целевой группы с помощью инновационных средств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интеграции</w:t>
            </w:r>
            <w:r w:rsidRPr="00ED08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общество граждан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инвалидностью.</w:t>
            </w:r>
          </w:p>
          <w:p w:rsidR="00726B06" w:rsidRPr="00ED08E7" w:rsidRDefault="00726B06" w:rsidP="009D6F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</w:t>
            </w:r>
            <w:r w:rsidRPr="00ED08E7">
              <w:rPr>
                <w:rFonts w:ascii="Times New Roman" w:hAnsi="Times New Roman"/>
                <w:sz w:val="24"/>
                <w:szCs w:val="24"/>
                <w:lang w:eastAsia="ru-RU"/>
              </w:rPr>
              <w:t>крепление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материально- технической базы центра </w:t>
            </w:r>
            <w:r w:rsidRPr="00552F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для улучшения доступности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</w:t>
            </w:r>
            <w:r w:rsidRPr="00552F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 качества социальных услуг и помощи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для людей с нарушением зрения и слуха.</w:t>
            </w:r>
          </w:p>
        </w:tc>
      </w:tr>
      <w:tr w:rsidR="00726B06" w:rsidRPr="00C61E5A" w:rsidTr="009D6F51">
        <w:trPr>
          <w:tblCellSpacing w:w="15" w:type="dxa"/>
        </w:trPr>
        <w:tc>
          <w:tcPr>
            <w:tcW w:w="9279" w:type="dxa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726B06" w:rsidRPr="009452FD" w:rsidRDefault="00726B06" w:rsidP="009D6F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D08E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9452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.Задачи, планируемые к выполнению в рамках реализации проекта:</w:t>
            </w:r>
          </w:p>
          <w:p w:rsidR="00726B06" w:rsidRPr="00ED08E7" w:rsidRDefault="00726B06" w:rsidP="009D6F51">
            <w:pPr>
              <w:spacing w:before="15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Оснастить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инфраструктуруцентра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технологическим оборудованием  доступности </w:t>
            </w:r>
            <w:r w:rsidRPr="00ED08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для граждан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 нарушением зрения и слуха.</w:t>
            </w:r>
          </w:p>
          <w:p w:rsidR="00726B06" w:rsidRPr="00ED08E7" w:rsidRDefault="00726B06" w:rsidP="009D6F51">
            <w:pPr>
              <w:spacing w:before="15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ED08E7">
              <w:rPr>
                <w:rFonts w:ascii="Times New Roman" w:hAnsi="Times New Roman"/>
                <w:sz w:val="24"/>
                <w:szCs w:val="24"/>
                <w:lang w:eastAsia="ru-RU"/>
              </w:rPr>
              <w:t>одгот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овить  обучающие</w:t>
            </w:r>
            <w:proofErr w:type="gramEnd"/>
            <w:r w:rsidRPr="00ED08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программ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ED08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целью обучения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специалистов и сотрудников</w:t>
            </w:r>
            <w:r w:rsidRPr="00ED08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навыкам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пользования техническими инновационными средствами, передача опыта партнерам.</w:t>
            </w:r>
          </w:p>
          <w:p w:rsidR="00726B06" w:rsidRPr="00ED08E7" w:rsidRDefault="00726B06" w:rsidP="009D6F51">
            <w:pPr>
              <w:spacing w:before="15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3.Провести различные мероприятия с использованием технических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средств  для</w:t>
            </w:r>
            <w:proofErr w:type="gramEnd"/>
            <w:r w:rsidRPr="00ED08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привлечения целевой группы в созданную инфраструктуру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726B06" w:rsidRPr="00C61E5A" w:rsidTr="009D6F51">
        <w:trPr>
          <w:tblCellSpacing w:w="15" w:type="dxa"/>
        </w:trPr>
        <w:tc>
          <w:tcPr>
            <w:tcW w:w="9279" w:type="dxa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726B06" w:rsidRPr="00ED08E7" w:rsidRDefault="00726B06" w:rsidP="009D6F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2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6.Целевая группа: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люди с инвалидностью, посетители центра с нарушением зрения              и слуха.</w:t>
            </w:r>
          </w:p>
        </w:tc>
      </w:tr>
      <w:tr w:rsidR="00726B06" w:rsidRPr="00C61E5A" w:rsidTr="009D6F51">
        <w:trPr>
          <w:tblCellSpacing w:w="15" w:type="dxa"/>
        </w:trPr>
        <w:tc>
          <w:tcPr>
            <w:tcW w:w="9279" w:type="dxa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726B06" w:rsidRPr="009452FD" w:rsidRDefault="00726B06" w:rsidP="009D6F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D08E7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9452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.Краткое описание мероприятий в рамках проекта:</w:t>
            </w:r>
          </w:p>
          <w:p w:rsidR="00726B06" w:rsidRDefault="00726B06" w:rsidP="009D6F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8E8E8E"/>
                <w:sz w:val="28"/>
                <w:szCs w:val="28"/>
                <w:lang w:eastAsia="ru-RU"/>
              </w:rPr>
            </w:pPr>
            <w:r w:rsidRPr="00BE78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Приобретение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 установка </w:t>
            </w:r>
            <w:r w:rsidRPr="00BE78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61E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ечевого информатор для инвалидов и слабовидящих </w:t>
            </w:r>
            <w:proofErr w:type="spellStart"/>
            <w:proofErr w:type="gramStart"/>
            <w:r w:rsidRPr="00C61E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людей,который</w:t>
            </w:r>
            <w:proofErr w:type="spellEnd"/>
            <w:proofErr w:type="gramEnd"/>
            <w:r w:rsidRPr="00C61E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размещается над входной группой помещения. Активация происходит посредством устройства, находящегося у инвалида. Воспроизведение голосового сообщения осуществляется через встроенный динамик или передается по радиосвязи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</w:t>
            </w:r>
            <w:r w:rsidRPr="00C61E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на абонентское устройство. Звуковой маяк ИС воспроизводит информацию об </w:t>
            </w:r>
            <w:r w:rsidRPr="00C61E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организации: название, график работы, сферу деятельности; ориентирует инвалида внутри здания. Воспроизводит звуковой сигнал ориентирования.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C06D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Речевой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электронный информатор необходим</w:t>
            </w:r>
            <w:r w:rsidRPr="007C06D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для безопасного и свободного передвижения без посторонней помощи слабовидящих людей. Пользуясь этим прибором, они смогут уверенн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ей ориентироваться в учреждении</w:t>
            </w:r>
            <w:r w:rsidRPr="007C06D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аходить в необходимые кабинеты</w:t>
            </w:r>
            <w:r w:rsidRPr="007C06D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жить более полноценной жизнью.</w:t>
            </w:r>
          </w:p>
          <w:p w:rsidR="00726B06" w:rsidRPr="00BE782C" w:rsidRDefault="00726B06" w:rsidP="009D6F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26B06" w:rsidRPr="00C61E5A" w:rsidRDefault="00726B06" w:rsidP="009D6F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1E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Информатор стационарный предназначен для звуковой и визуальной адаптации помещений и зданий для инвалидов по зрению, слабовидящих людей и других маломобильных групп населения</w:t>
            </w:r>
          </w:p>
          <w:p w:rsidR="00726B06" w:rsidRPr="00C61E5A" w:rsidRDefault="00726B06" w:rsidP="009D6F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26B06" w:rsidRPr="00C61E5A" w:rsidRDefault="00726B06" w:rsidP="009D6F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26B06" w:rsidRDefault="00DA69EE" w:rsidP="009D6F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Рисунок 4" o:spid="_x0000_i1026" type="#_x0000_t75" alt="ÐÐ¾ÑÐ¾Ð¶ÐµÐµ Ð¸Ð·Ð¾Ð±ÑÐ°Ð¶ÐµÐ½Ð¸Ðµ" style="width:333.75pt;height:85.5pt;visibility:visible">
                  <v:imagedata r:id="rId7" o:title=""/>
                </v:shape>
              </w:pict>
            </w:r>
          </w:p>
          <w:p w:rsidR="00726B06" w:rsidRDefault="00726B06" w:rsidP="009D6F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26B06" w:rsidRPr="00C61E5A" w:rsidRDefault="00726B06" w:rsidP="009D6F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Специальное электроакустическое </w:t>
            </w:r>
            <w:r w:rsidRPr="00ED08E7">
              <w:rPr>
                <w:rFonts w:ascii="Times New Roman" w:hAnsi="Times New Roman"/>
                <w:sz w:val="24"/>
                <w:szCs w:val="24"/>
                <w:lang w:eastAsia="ru-RU"/>
              </w:rPr>
              <w:t>оборудование для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людей с нарушением слуха;</w:t>
            </w:r>
          </w:p>
          <w:p w:rsidR="00726B06" w:rsidRPr="00EB527A" w:rsidRDefault="00726B06" w:rsidP="009D6F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26B06" w:rsidRDefault="009E6B6E" w:rsidP="009D6F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Рисунок 1" o:spid="_x0000_i1027" type="#_x0000_t75" alt="ÐÐ°ÑÑÐ¸Ð½ÐºÐ¸ Ð¿Ð¾ Ð·Ð°Ð¿ÑÐ¾ÑÑ Ð¡Ð¿ÐµÑÐ¸Ð°Ð»ÑÐ½ÑÐ¹ Ð¸Ð½ÑÐ¾ÑÐ¼Ð°ÑÐ¾Ñ Ð´Ð»Ñ ÑÐ»ÐµÐ¿ÑÑ Ð°Ð¿Ð¿Ð°ÑÐ°ÑÑÑÐ°" style="width:269.25pt;height:147pt;visibility:visible">
                  <v:imagedata r:id="rId6" o:title=""/>
                </v:shape>
              </w:pict>
            </w:r>
          </w:p>
          <w:p w:rsidR="00726B06" w:rsidRDefault="00726B06" w:rsidP="009D6F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26B06" w:rsidRDefault="00726B06" w:rsidP="009D6F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ED08E7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семинаров-тренингов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специалистов;</w:t>
            </w:r>
          </w:p>
          <w:p w:rsidR="00726B06" w:rsidRPr="00ED08E7" w:rsidRDefault="00726B06" w:rsidP="009D6F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</w:t>
            </w:r>
            <w:r w:rsidRPr="00ED08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мастер</w:t>
            </w:r>
            <w:proofErr w:type="gramEnd"/>
            <w:r w:rsidRPr="00ED08E7">
              <w:rPr>
                <w:rFonts w:ascii="Times New Roman" w:hAnsi="Times New Roman"/>
                <w:sz w:val="24"/>
                <w:szCs w:val="24"/>
                <w:lang w:eastAsia="ru-RU"/>
              </w:rPr>
              <w:t>-классов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пользованию инновационными технологиями.</w:t>
            </w:r>
          </w:p>
        </w:tc>
      </w:tr>
      <w:tr w:rsidR="00726B06" w:rsidRPr="00C61E5A" w:rsidTr="009D6F51">
        <w:trPr>
          <w:tblCellSpacing w:w="15" w:type="dxa"/>
        </w:trPr>
        <w:tc>
          <w:tcPr>
            <w:tcW w:w="9279" w:type="dxa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726B06" w:rsidRPr="009452FD" w:rsidRDefault="00726B06" w:rsidP="009D6F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452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8.Общий объем финансирования (в долларах США): 100 000</w:t>
            </w:r>
          </w:p>
        </w:tc>
      </w:tr>
      <w:tr w:rsidR="00726B06" w:rsidRPr="00C61E5A" w:rsidTr="009D6F51">
        <w:trPr>
          <w:tblCellSpacing w:w="15" w:type="dxa"/>
        </w:trPr>
        <w:tc>
          <w:tcPr>
            <w:tcW w:w="468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B06" w:rsidRPr="009452FD" w:rsidRDefault="00726B06" w:rsidP="009D6F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452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4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26B06" w:rsidRPr="00ED08E7" w:rsidRDefault="00726B06" w:rsidP="009D6F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8E7">
              <w:rPr>
                <w:rFonts w:ascii="Times New Roman" w:hAnsi="Times New Roman"/>
                <w:sz w:val="24"/>
                <w:szCs w:val="24"/>
                <w:lang w:eastAsia="ru-RU"/>
              </w:rPr>
              <w:t>Объем финансирования</w:t>
            </w:r>
          </w:p>
          <w:p w:rsidR="00726B06" w:rsidRPr="00ED08E7" w:rsidRDefault="00726B06" w:rsidP="009D6F51">
            <w:pPr>
              <w:spacing w:before="15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8E7">
              <w:rPr>
                <w:rFonts w:ascii="Times New Roman" w:hAnsi="Times New Roman"/>
                <w:sz w:val="24"/>
                <w:szCs w:val="24"/>
                <w:lang w:eastAsia="ru-RU"/>
              </w:rPr>
              <w:t>(в долларах США)</w:t>
            </w:r>
          </w:p>
        </w:tc>
      </w:tr>
      <w:tr w:rsidR="00726B06" w:rsidRPr="00C61E5A" w:rsidTr="009D6F51">
        <w:trPr>
          <w:tblCellSpacing w:w="15" w:type="dxa"/>
        </w:trPr>
        <w:tc>
          <w:tcPr>
            <w:tcW w:w="468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B06" w:rsidRPr="009452FD" w:rsidRDefault="00726B06" w:rsidP="009D6F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452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Средства донора</w:t>
            </w:r>
          </w:p>
        </w:tc>
        <w:tc>
          <w:tcPr>
            <w:tcW w:w="4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26B06" w:rsidRPr="00ED08E7" w:rsidRDefault="00726B06" w:rsidP="009D6F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  <w:r w:rsidRPr="00ED08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726B06" w:rsidRPr="00C61E5A" w:rsidTr="009D6F51">
        <w:trPr>
          <w:tblCellSpacing w:w="15" w:type="dxa"/>
        </w:trPr>
        <w:tc>
          <w:tcPr>
            <w:tcW w:w="468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B06" w:rsidRPr="009452FD" w:rsidRDefault="00726B06" w:rsidP="009D6F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452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4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26B06" w:rsidRPr="00ED08E7" w:rsidRDefault="00726B06" w:rsidP="009D6F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Pr="00ED08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726B06" w:rsidRPr="00C61E5A" w:rsidTr="009D6F51">
        <w:trPr>
          <w:tblCellSpacing w:w="15" w:type="dxa"/>
        </w:trPr>
        <w:tc>
          <w:tcPr>
            <w:tcW w:w="9279" w:type="dxa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726B06" w:rsidRPr="00ED08E7" w:rsidRDefault="00726B06" w:rsidP="009D6F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2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9.Место реализации проекта (область/район, город):</w:t>
            </w:r>
            <w:r w:rsidRPr="00ED08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Республика Беларусь,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Гродненская </w:t>
            </w:r>
            <w:r w:rsidRPr="00ED08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область,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г.Гродно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Социалистическая ,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37</w:t>
            </w:r>
          </w:p>
        </w:tc>
      </w:tr>
      <w:tr w:rsidR="00726B06" w:rsidRPr="00C61E5A" w:rsidTr="009D6F51">
        <w:trPr>
          <w:tblCellSpacing w:w="15" w:type="dxa"/>
        </w:trPr>
        <w:tc>
          <w:tcPr>
            <w:tcW w:w="9279" w:type="dxa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726B06" w:rsidRPr="009452FD" w:rsidRDefault="00726B06" w:rsidP="009D6F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452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10.Контактное лицо:</w:t>
            </w:r>
          </w:p>
          <w:p w:rsidR="00726B06" w:rsidRPr="00ED08E7" w:rsidRDefault="00726B06" w:rsidP="009D6F51">
            <w:pPr>
              <w:spacing w:before="15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8E7">
              <w:rPr>
                <w:rFonts w:ascii="Times New Roman" w:hAnsi="Times New Roman"/>
                <w:sz w:val="24"/>
                <w:szCs w:val="24"/>
                <w:lang w:eastAsia="ru-RU"/>
              </w:rPr>
              <w:t>инициалы, фамилия, должность, телефон, адрес электронной почты</w:t>
            </w:r>
          </w:p>
          <w:p w:rsidR="00726B06" w:rsidRPr="00ED08E7" w:rsidRDefault="00726B06" w:rsidP="009D6F51">
            <w:pPr>
              <w:spacing w:before="15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Шабаль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ED08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директор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ГУ «Центр социального обслуживания населения Ленинского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г.Гродно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», 0152 771506</w:t>
            </w:r>
          </w:p>
        </w:tc>
      </w:tr>
    </w:tbl>
    <w:p w:rsidR="00726B06" w:rsidRDefault="00726B06" w:rsidP="00DA69EE">
      <w:pPr>
        <w:jc w:val="center"/>
      </w:pPr>
      <w:bookmarkStart w:id="0" w:name="_GoBack"/>
      <w:bookmarkEnd w:id="0"/>
    </w:p>
    <w:sectPr w:rsidR="00726B06" w:rsidSect="00676F3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6B6E" w:rsidRDefault="009E6B6E" w:rsidP="006F35F1">
      <w:pPr>
        <w:spacing w:after="0" w:line="240" w:lineRule="auto"/>
      </w:pPr>
      <w:r>
        <w:separator/>
      </w:r>
    </w:p>
  </w:endnote>
  <w:endnote w:type="continuationSeparator" w:id="0">
    <w:p w:rsidR="009E6B6E" w:rsidRDefault="009E6B6E" w:rsidP="006F3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6B6E" w:rsidRDefault="009E6B6E" w:rsidP="006F35F1">
      <w:pPr>
        <w:spacing w:after="0" w:line="240" w:lineRule="auto"/>
      </w:pPr>
      <w:r>
        <w:separator/>
      </w:r>
    </w:p>
  </w:footnote>
  <w:footnote w:type="continuationSeparator" w:id="0">
    <w:p w:rsidR="009E6B6E" w:rsidRDefault="009E6B6E" w:rsidP="006F3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6B06" w:rsidRDefault="00726B06">
    <w:pPr>
      <w:pStyle w:val="a7"/>
    </w:pPr>
  </w:p>
  <w:p w:rsidR="00726B06" w:rsidRDefault="00726B0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F6453"/>
    <w:rsid w:val="0005352D"/>
    <w:rsid w:val="00272A83"/>
    <w:rsid w:val="002B16E4"/>
    <w:rsid w:val="002C2409"/>
    <w:rsid w:val="004138B0"/>
    <w:rsid w:val="00416654"/>
    <w:rsid w:val="00484C39"/>
    <w:rsid w:val="004863B8"/>
    <w:rsid w:val="004A0693"/>
    <w:rsid w:val="00552F23"/>
    <w:rsid w:val="005863D3"/>
    <w:rsid w:val="005873D3"/>
    <w:rsid w:val="005C392B"/>
    <w:rsid w:val="00676F38"/>
    <w:rsid w:val="006F35F1"/>
    <w:rsid w:val="00726B06"/>
    <w:rsid w:val="00735A4E"/>
    <w:rsid w:val="007C06D9"/>
    <w:rsid w:val="0081379A"/>
    <w:rsid w:val="008570CC"/>
    <w:rsid w:val="00891BBB"/>
    <w:rsid w:val="008A4ECF"/>
    <w:rsid w:val="009209C5"/>
    <w:rsid w:val="0092646B"/>
    <w:rsid w:val="009452FD"/>
    <w:rsid w:val="00953A30"/>
    <w:rsid w:val="009D6F51"/>
    <w:rsid w:val="009E6B6E"/>
    <w:rsid w:val="00A12B05"/>
    <w:rsid w:val="00AF6453"/>
    <w:rsid w:val="00B14787"/>
    <w:rsid w:val="00BE76CD"/>
    <w:rsid w:val="00BE782C"/>
    <w:rsid w:val="00C0157E"/>
    <w:rsid w:val="00C11074"/>
    <w:rsid w:val="00C61E5A"/>
    <w:rsid w:val="00D571A8"/>
    <w:rsid w:val="00DA69EE"/>
    <w:rsid w:val="00DE4FD2"/>
    <w:rsid w:val="00E84439"/>
    <w:rsid w:val="00EA4B3D"/>
    <w:rsid w:val="00EB527A"/>
    <w:rsid w:val="00EC1AE9"/>
    <w:rsid w:val="00ED08E7"/>
    <w:rsid w:val="00F2437C"/>
    <w:rsid w:val="00FD2C43"/>
    <w:rsid w:val="00FD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00E005"/>
  <w15:docId w15:val="{1F1BE24D-9D7A-4D83-A352-CA628F43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645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13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1379A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6F35F1"/>
    <w:rPr>
      <w:sz w:val="22"/>
      <w:szCs w:val="22"/>
      <w:lang w:eastAsia="en-US"/>
    </w:rPr>
  </w:style>
  <w:style w:type="table" w:styleId="a6">
    <w:name w:val="Table Grid"/>
    <w:basedOn w:val="a1"/>
    <w:uiPriority w:val="99"/>
    <w:rsid w:val="006F3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6F35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6F35F1"/>
    <w:rPr>
      <w:rFonts w:cs="Times New Roman"/>
    </w:rPr>
  </w:style>
  <w:style w:type="paragraph" w:styleId="a9">
    <w:name w:val="footer"/>
    <w:basedOn w:val="a"/>
    <w:link w:val="aa"/>
    <w:uiPriority w:val="99"/>
    <w:rsid w:val="006F35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6F35F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489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ОДПИ</dc:creator>
  <cp:keywords/>
  <dc:description/>
  <cp:lastModifiedBy>Нестерович П.С.</cp:lastModifiedBy>
  <cp:revision>6</cp:revision>
  <cp:lastPrinted>2021-03-15T14:54:00Z</cp:lastPrinted>
  <dcterms:created xsi:type="dcterms:W3CDTF">2021-02-18T12:54:00Z</dcterms:created>
  <dcterms:modified xsi:type="dcterms:W3CDTF">2021-05-17T12:29:00Z</dcterms:modified>
</cp:coreProperties>
</file>